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B530AC" w:rsidP="00871ECF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530AC" w:rsidP="00871ECF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530AC" w:rsidP="00871ECF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62145" w:rsidRPr="00503256" w:rsidP="00871ECF">
      <w:pPr>
        <w:bidi w:val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03256">
        <w:rPr>
          <w:rFonts w:ascii="Arial" w:hAnsi="Arial" w:cs="Arial"/>
          <w:b/>
          <w:bCs/>
          <w:sz w:val="24"/>
          <w:szCs w:val="24"/>
          <w:rtl w:val="0"/>
          <w:lang w:val="cy-GB"/>
        </w:rPr>
        <w:t>Cwestiynau Cyffredin Cwnstabliaeth Wirfoddol</w:t>
      </w:r>
      <w:r w:rsidRPr="00503256">
        <w:rPr>
          <w:rFonts w:ascii="Arial" w:hAnsi="Arial" w:cs="Arial"/>
          <w:b w:val="0"/>
          <w:bCs/>
          <w:sz w:val="24"/>
          <w:szCs w:val="24"/>
          <w:rtl w:val="0"/>
          <w:lang w:val="cy-GB"/>
        </w:rPr>
        <w:t xml:space="preserve"> </w:t>
      </w:r>
    </w:p>
    <w:p w:rsidR="007E2789" w:rsidRPr="00503256" w:rsidP="00871ECF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E2789" w:rsidRPr="00503256" w:rsidP="00871ECF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  <w:r w:rsidRPr="00503256">
        <w:rPr>
          <w:rFonts w:ascii="Arial" w:hAnsi="Arial" w:cs="Arial"/>
          <w:b/>
          <w:bCs/>
          <w:sz w:val="24"/>
          <w:szCs w:val="24"/>
          <w:rtl w:val="0"/>
          <w:lang w:val="cy-GB"/>
        </w:rPr>
        <w:t>A wyf yn gymwys i wneud cais?</w:t>
      </w:r>
    </w:p>
    <w:p w:rsidR="007E2789" w:rsidRPr="00503256" w:rsidP="00871ECF">
      <w:pPr>
        <w:bidi w:val="0"/>
        <w:jc w:val="both"/>
        <w:rPr>
          <w:rFonts w:ascii="Arial" w:hAnsi="Arial" w:cs="Arial"/>
          <w:bCs/>
          <w:sz w:val="24"/>
          <w:szCs w:val="24"/>
        </w:rPr>
      </w:pPr>
      <w:r w:rsidRPr="00503256">
        <w:rPr>
          <w:rFonts w:ascii="Arial" w:hAnsi="Arial" w:cs="Arial"/>
          <w:bCs/>
          <w:sz w:val="24"/>
          <w:szCs w:val="24"/>
          <w:rtl w:val="0"/>
          <w:lang w:val="cy-GB"/>
        </w:rPr>
        <w:t xml:space="preserve">Ceir manylion am ein meini prawf Cymhwysedd yn llawn ar ein gwefan. </w:t>
      </w:r>
      <w:r w:rsidRPr="00503256">
        <w:rPr>
          <w:rFonts w:ascii="Arial" w:hAnsi="Arial" w:cs="Arial"/>
          <w:bCs/>
          <w:sz w:val="24"/>
          <w:szCs w:val="24"/>
          <w:rtl w:val="0"/>
          <w:lang w:val="cy-GB"/>
        </w:rPr>
        <w:t>Fodd bynnag, os oes gennych unrhyw gwestiynau nad ydym wedi'u hateb, mae croeso i chi gysylltu â ni'n uniongyrchol.</w:t>
      </w:r>
    </w:p>
    <w:p w:rsidR="007E2789" w:rsidRPr="00503256" w:rsidP="00871ECF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E2789" w:rsidRPr="00503256" w:rsidP="00871ECF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  <w:r w:rsidRPr="00503256">
        <w:rPr>
          <w:rFonts w:ascii="Arial" w:hAnsi="Arial" w:cs="Arial"/>
          <w:b/>
          <w:bCs/>
          <w:sz w:val="24"/>
          <w:szCs w:val="24"/>
          <w:rtl w:val="0"/>
          <w:lang w:val="cy-GB"/>
        </w:rPr>
        <w:t>Beth yw'r broses recriwtio?</w:t>
      </w:r>
    </w:p>
    <w:p w:rsidR="007E2789" w:rsidRPr="00503256" w:rsidP="00871ECF">
      <w:pPr>
        <w:bidi w:val="0"/>
        <w:jc w:val="both"/>
        <w:rPr>
          <w:rFonts w:ascii="Arial" w:hAnsi="Arial" w:cs="Arial"/>
          <w:bCs/>
          <w:sz w:val="24"/>
          <w:szCs w:val="24"/>
        </w:rPr>
      </w:pPr>
      <w:r w:rsidRPr="00503256">
        <w:rPr>
          <w:rFonts w:ascii="Arial" w:hAnsi="Arial" w:cs="Arial"/>
          <w:bCs/>
          <w:sz w:val="24"/>
          <w:szCs w:val="24"/>
          <w:rtl w:val="0"/>
          <w:lang w:val="cy-GB"/>
        </w:rPr>
        <w:t xml:space="preserve">Y cam cyntaf fydd gwneud cais ar-lein sy'n cynnwys cwblhau sawl prawf ar-lein a ffurflen gais.  </w:t>
      </w:r>
      <w:r w:rsidRPr="00503256">
        <w:rPr>
          <w:rFonts w:ascii="Arial" w:hAnsi="Arial" w:cs="Arial"/>
          <w:bCs/>
          <w:sz w:val="24"/>
          <w:szCs w:val="24"/>
          <w:rtl w:val="0"/>
          <w:lang w:val="cy-GB"/>
        </w:rPr>
        <w:t xml:space="preserve">Rhaid llwyddo ymhob prawf cyn y gallwch gwblhau'r ffurflen gais. </w:t>
      </w:r>
      <w:r w:rsidRPr="00503256">
        <w:rPr>
          <w:rFonts w:ascii="Arial" w:hAnsi="Arial" w:cs="Arial"/>
          <w:bCs/>
          <w:sz w:val="24"/>
          <w:szCs w:val="24"/>
          <w:rtl w:val="0"/>
          <w:lang w:val="cy-GB"/>
        </w:rPr>
        <w:t>Ar ôl cwblhau'r broses ymgeisio'n llwyddiannus, bydd yr adran Adnoddau Dynol yn cysylltu â chi i gymryd rhan yn yr elfennau sy'n weddill o'r broses recriwtio, ac mae'r manylion amdanynt ar gael ar ein gwefan.</w:t>
      </w:r>
    </w:p>
    <w:p w:rsidR="00EF5C56" w:rsidRPr="00503256" w:rsidP="00871ECF">
      <w:pPr>
        <w:bidi w:val="0"/>
        <w:jc w:val="both"/>
        <w:rPr>
          <w:rFonts w:ascii="Arial" w:hAnsi="Arial" w:cs="Arial"/>
          <w:bCs/>
          <w:sz w:val="24"/>
          <w:szCs w:val="24"/>
        </w:rPr>
      </w:pPr>
    </w:p>
    <w:p w:rsidR="007E2789" w:rsidRPr="00503256" w:rsidP="007F1BC6">
      <w:pPr>
        <w:bidi w:val="0"/>
        <w:spacing w:after="165"/>
        <w:rPr>
          <w:rFonts w:ascii="Arial" w:eastAsia="Times New Roman" w:hAnsi="Arial" w:cs="Arial"/>
          <w:sz w:val="24"/>
          <w:szCs w:val="24"/>
          <w:lang w:eastAsia="en-GB"/>
        </w:rPr>
      </w:pPr>
      <w:r w:rsidRPr="00503256">
        <w:rPr>
          <w:rFonts w:ascii="Arial" w:eastAsia="Times New Roman" w:hAnsi="Arial" w:cs="Arial"/>
          <w:b/>
          <w:bCs/>
          <w:sz w:val="24"/>
          <w:szCs w:val="24"/>
          <w:rtl w:val="0"/>
          <w:lang w:val="cy-GB" w:eastAsia="en-GB"/>
        </w:rPr>
        <w:t>Prawf o Gymhwyster</w:t>
      </w:r>
      <w:r w:rsidRPr="00503256">
        <w:rPr>
          <w:rFonts w:ascii="Arial" w:eastAsia="Times New Roman" w:hAnsi="Arial" w:cs="Arial"/>
          <w:b w:val="0"/>
          <w:bCs w:val="0"/>
          <w:sz w:val="24"/>
          <w:szCs w:val="24"/>
          <w:rtl w:val="0"/>
          <w:lang w:val="cy-GB" w:eastAsia="en-GB"/>
        </w:rPr>
        <w:br/>
      </w:r>
      <w:r w:rsidRPr="00503256">
        <w:rPr>
          <w:rFonts w:ascii="Arial" w:eastAsia="Times New Roman" w:hAnsi="Arial" w:cs="Arial"/>
          <w:b w:val="0"/>
          <w:bCs w:val="0"/>
          <w:sz w:val="24"/>
          <w:szCs w:val="24"/>
          <w:rtl w:val="0"/>
          <w:lang w:val="cy-GB" w:eastAsia="en-GB"/>
        </w:rPr>
        <w:t xml:space="preserve">Bydd yn ofynnol i chi lanlwytho ac atodi eich Gradd berthnasol neu Dystysgrif Lefel 3 neu'ch Tystysgrif gyfatebol cyn i chi gyflwyno'ch cais. </w:t>
      </w:r>
      <w:r w:rsidRPr="00503256">
        <w:rPr>
          <w:rFonts w:ascii="Arial" w:eastAsia="Times New Roman" w:hAnsi="Arial" w:cs="Arial"/>
          <w:b w:val="0"/>
          <w:bCs w:val="0"/>
          <w:sz w:val="24"/>
          <w:szCs w:val="24"/>
          <w:rtl w:val="0"/>
          <w:lang w:val="cy-GB" w:eastAsia="en-GB"/>
        </w:rPr>
        <w:t xml:space="preserve">Os nad oes gennych gopi ohoni, bydd angen i chi gael un o'r sefydliad addysgol priodol. </w:t>
      </w:r>
      <w:r w:rsidRPr="00503256">
        <w:rPr>
          <w:rFonts w:ascii="Arial" w:eastAsia="Times New Roman" w:hAnsi="Arial" w:cs="Arial"/>
          <w:b w:val="0"/>
          <w:bCs w:val="0"/>
          <w:sz w:val="24"/>
          <w:szCs w:val="24"/>
          <w:rtl w:val="0"/>
          <w:lang w:val="cy-GB" w:eastAsia="en-GB"/>
        </w:rPr>
        <w:t>Os enillwyd eich gradd (neu gymhwyster Lefel 3) y tu allan i'r DU, mae'n rhaid i chi gael cadarnhad gan Sefydliad Addysg Uwch yn y DU i roi tystiolaeth bod eich cymhwyster yn cael ei gydnabod ar lefel Gradd (neu ar Lefel 3).</w:t>
      </w:r>
    </w:p>
    <w:p w:rsidR="007E2789" w:rsidRPr="00503256" w:rsidP="00871ECF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  <w:r w:rsidRPr="00503256">
        <w:rPr>
          <w:rFonts w:ascii="Arial" w:hAnsi="Arial" w:cs="Arial"/>
          <w:b/>
          <w:bCs/>
          <w:sz w:val="24"/>
          <w:szCs w:val="24"/>
          <w:rtl w:val="0"/>
          <w:lang w:val="cy-GB"/>
        </w:rPr>
        <w:t>Nid oes gennyf gymhwyster lefel 3, a oes dal modd i mi wneud cais?</w:t>
      </w:r>
    </w:p>
    <w:p w:rsidR="007E2789" w:rsidRPr="00503256" w:rsidP="00871ECF">
      <w:pPr>
        <w:bidi w:val="0"/>
        <w:jc w:val="both"/>
        <w:rPr>
          <w:rFonts w:ascii="Arial" w:hAnsi="Arial" w:cs="Arial"/>
          <w:bCs/>
          <w:sz w:val="24"/>
          <w:szCs w:val="24"/>
        </w:rPr>
      </w:pPr>
      <w:r w:rsidRPr="00503256">
        <w:rPr>
          <w:rFonts w:ascii="Arial" w:hAnsi="Arial" w:cs="Arial"/>
          <w:bCs/>
          <w:sz w:val="24"/>
          <w:szCs w:val="24"/>
          <w:rtl w:val="0"/>
          <w:lang w:val="cy-GB"/>
        </w:rPr>
        <w:t>Gallwch dal wneud cais am rôl Cwnstabl Gwirfoddol, fodd bynnag, bydd gofyn i chi gwblhau asesiad rhesymu a chyfrifo llafar ar-lein</w:t>
      </w:r>
    </w:p>
    <w:p w:rsidR="007E2789" w:rsidRPr="00503256" w:rsidP="00871ECF">
      <w:pPr>
        <w:bidi w:val="0"/>
        <w:jc w:val="both"/>
        <w:rPr>
          <w:rFonts w:ascii="Arial" w:hAnsi="Arial" w:cs="Arial"/>
          <w:bCs/>
          <w:sz w:val="24"/>
          <w:szCs w:val="24"/>
        </w:rPr>
      </w:pPr>
    </w:p>
    <w:p w:rsidR="00FE2100" w:rsidRPr="00503256" w:rsidP="00871ECF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  <w:r w:rsidRPr="00503256">
        <w:rPr>
          <w:rFonts w:ascii="Arial" w:hAnsi="Arial" w:cs="Arial"/>
          <w:b/>
          <w:bCs/>
          <w:sz w:val="24"/>
          <w:szCs w:val="24"/>
          <w:rtl w:val="0"/>
          <w:lang w:val="cy-GB"/>
        </w:rPr>
        <w:t>Beth mae'r profion ar-lein yn ei gynnwys:</w:t>
      </w:r>
    </w:p>
    <w:p w:rsidR="00FE2100" w:rsidRPr="00503256" w:rsidP="00871ECF">
      <w:pPr>
        <w:bidi w:val="0"/>
        <w:jc w:val="both"/>
        <w:rPr>
          <w:rFonts w:ascii="Arial" w:hAnsi="Arial" w:cs="Arial"/>
          <w:bCs/>
          <w:sz w:val="24"/>
          <w:szCs w:val="24"/>
        </w:rPr>
      </w:pPr>
      <w:r w:rsidRPr="00503256">
        <w:rPr>
          <w:rFonts w:ascii="Arial" w:hAnsi="Arial" w:cs="Arial"/>
          <w:bCs/>
          <w:sz w:val="24"/>
          <w:szCs w:val="24"/>
          <w:rtl w:val="0"/>
          <w:lang w:val="cy-GB"/>
        </w:rPr>
        <w:t xml:space="preserve">Os nad oes gennych gymhwyster Lefel 3 neu uwch, mae'n rhaid i chi hefyd lwyddo mewn prawf rhesymu a chyfrifo llafar. </w:t>
      </w:r>
      <w:r w:rsidRPr="00503256">
        <w:rPr>
          <w:rFonts w:ascii="Arial" w:hAnsi="Arial" w:cs="Arial"/>
          <w:bCs/>
          <w:sz w:val="24"/>
          <w:szCs w:val="24"/>
          <w:rtl w:val="0"/>
          <w:lang w:val="cy-GB"/>
        </w:rPr>
        <w:t xml:space="preserve">Bydd hyn yn profi eich gallu academaidd hyd at Lefel 3. </w:t>
      </w:r>
      <w:r w:rsidRPr="00503256">
        <w:rPr>
          <w:rFonts w:ascii="Arial" w:hAnsi="Arial" w:cs="Arial"/>
          <w:bCs/>
          <w:sz w:val="24"/>
          <w:szCs w:val="24"/>
          <w:rtl w:val="0"/>
          <w:lang w:val="cy-GB"/>
        </w:rPr>
        <w:t>Os byddwch yn llwyddo yn y profion uchod, ond yn methu mewn rhan arall o'r broses recriwtio, ni fydd yn ofynnol i chi ailsefyll y profion hyn eto os byddwch am wneud cais eto ymhen chwe mis.</w:t>
      </w:r>
    </w:p>
    <w:p w:rsidR="00FE2100" w:rsidRPr="00503256" w:rsidP="00871ECF">
      <w:pPr>
        <w:bidi w:val="0"/>
        <w:jc w:val="both"/>
        <w:rPr>
          <w:rFonts w:ascii="Arial" w:hAnsi="Arial" w:cs="Arial"/>
          <w:bCs/>
          <w:sz w:val="24"/>
          <w:szCs w:val="24"/>
        </w:rPr>
      </w:pPr>
      <w:r w:rsidRPr="00503256">
        <w:rPr>
          <w:rFonts w:ascii="Arial" w:hAnsi="Arial" w:cs="Arial"/>
          <w:bCs/>
          <w:sz w:val="24"/>
          <w:szCs w:val="24"/>
          <w:rtl w:val="0"/>
          <w:lang w:val="cy-GB"/>
        </w:rPr>
        <w:t xml:space="preserve">Rhaid i bob ymgeisydd gwblhau dau brawf (ni waeth beth fo'i gymwysterau), sef Prawf Barnu Sefyllfa a Holiadur Ymddygiad. </w:t>
      </w:r>
      <w:r w:rsidRPr="00503256">
        <w:rPr>
          <w:rFonts w:ascii="Arial" w:hAnsi="Arial" w:cs="Arial"/>
          <w:bCs/>
          <w:sz w:val="24"/>
          <w:szCs w:val="24"/>
          <w:rtl w:val="0"/>
          <w:lang w:val="cy-GB"/>
        </w:rPr>
        <w:t>Mae'n rhaid llwyddo yn y ddau ohonynt er mwyn parhau â'r broses ymgeisio.</w:t>
      </w:r>
    </w:p>
    <w:p w:rsidR="00FE2100" w:rsidRPr="00503256" w:rsidP="00871ECF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E2789" w:rsidRPr="00503256" w:rsidP="00871ECF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  <w:r w:rsidRPr="00503256">
        <w:rPr>
          <w:rFonts w:ascii="Arial" w:hAnsi="Arial" w:cs="Arial"/>
          <w:b/>
          <w:bCs/>
          <w:sz w:val="24"/>
          <w:szCs w:val="24"/>
          <w:rtl w:val="0"/>
          <w:lang w:val="cy-GB"/>
        </w:rPr>
        <w:t>A allaf benderfynu tynnu’n ôl o'r broses recriwtio ar unrhyw adeg?</w:t>
      </w:r>
    </w:p>
    <w:p w:rsidR="00B62145" w:rsidRPr="00503256" w:rsidP="00871ECF">
      <w:pPr>
        <w:bidi w:val="0"/>
        <w:jc w:val="both"/>
        <w:rPr>
          <w:rFonts w:ascii="Arial" w:hAnsi="Arial" w:cs="Arial"/>
          <w:bCs/>
          <w:sz w:val="24"/>
          <w:szCs w:val="24"/>
        </w:rPr>
      </w:pPr>
      <w:r w:rsidRPr="00503256">
        <w:rPr>
          <w:rFonts w:ascii="Arial" w:hAnsi="Arial" w:cs="Arial"/>
          <w:bCs/>
          <w:sz w:val="24"/>
          <w:szCs w:val="24"/>
          <w:rtl w:val="0"/>
          <w:lang w:val="cy-GB"/>
        </w:rPr>
        <w:t xml:space="preserve">Yn syml, gallwch. </w:t>
      </w:r>
      <w:r w:rsidRPr="00503256">
        <w:rPr>
          <w:rFonts w:ascii="Arial" w:hAnsi="Arial" w:cs="Arial"/>
          <w:bCs/>
          <w:sz w:val="24"/>
          <w:szCs w:val="24"/>
          <w:rtl w:val="0"/>
          <w:lang w:val="cy-GB"/>
        </w:rPr>
        <w:t xml:space="preserve">Mae plismona yn rôl gyffrous a heriol, ond nid yw at ddant pawb. </w:t>
      </w:r>
      <w:r w:rsidRPr="00503256">
        <w:rPr>
          <w:rFonts w:ascii="Arial" w:hAnsi="Arial" w:cs="Arial"/>
          <w:bCs/>
          <w:sz w:val="24"/>
          <w:szCs w:val="24"/>
          <w:rtl w:val="0"/>
          <w:lang w:val="cy-GB"/>
        </w:rPr>
        <w:t>Fodd bynnag, gofynnwn i holl ddarpar Gwnstabliaid Gwirfoddol ystyried yr heriau hyn a'u haddasrwydd yn llawn cyn cyflwyno eu cais.</w:t>
      </w:r>
    </w:p>
    <w:p w:rsidR="007E2789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7E2789" w:rsidRPr="00503256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  <w:r w:rsidRPr="00503256">
        <w:rPr>
          <w:rFonts w:ascii="Arial" w:hAnsi="Arial" w:cs="Arial"/>
          <w:b/>
          <w:bCs/>
          <w:sz w:val="24"/>
          <w:szCs w:val="24"/>
          <w:rtl w:val="0"/>
          <w:lang w:val="cy-GB"/>
        </w:rPr>
        <w:t>Os byddaf yn methu ar unrhyw adeg o'r broses recriwtio, a allaf ailsefyll?</w:t>
      </w:r>
    </w:p>
    <w:p w:rsidR="007E2789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  <w:r w:rsidRPr="00503256">
        <w:rPr>
          <w:rFonts w:ascii="Arial" w:hAnsi="Arial" w:cs="Arial"/>
          <w:sz w:val="24"/>
          <w:szCs w:val="24"/>
          <w:rtl w:val="0"/>
          <w:lang w:val="cy-GB"/>
        </w:rPr>
        <w:t xml:space="preserve">Os byddwch yn methu ar unrhyw adeg o'r broses, bydd yr heddlu yn rhoi gwybod i chi. </w:t>
      </w:r>
      <w:r w:rsidRPr="00503256">
        <w:rPr>
          <w:rFonts w:ascii="Arial" w:hAnsi="Arial" w:cs="Arial"/>
          <w:sz w:val="24"/>
          <w:szCs w:val="24"/>
          <w:rtl w:val="0"/>
          <w:lang w:val="cy-GB"/>
        </w:rPr>
        <w:t>Mewn achosion lle na fydd yn bosibl i chi ailsefyll, gallwch wneud cais arall o fewn chwe mis i gael gwybod.</w:t>
      </w:r>
    </w:p>
    <w:p w:rsidR="007E2789" w:rsidRPr="00503256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</w:p>
    <w:p w:rsidR="00923301" w:rsidP="00871ECF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923301" w:rsidP="00871ECF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923301" w:rsidP="00871ECF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923301" w:rsidP="00871ECF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71ECF" w:rsidRPr="00503256" w:rsidP="00871ECF">
      <w:pPr>
        <w:bidi w:val="0"/>
        <w:jc w:val="both"/>
        <w:rPr>
          <w:rFonts w:ascii="Arial" w:hAnsi="Arial" w:cs="Arial"/>
          <w:b/>
          <w:bCs/>
          <w:sz w:val="24"/>
          <w:szCs w:val="24"/>
        </w:rPr>
      </w:pPr>
      <w:r w:rsidRPr="00503256">
        <w:rPr>
          <w:rFonts w:ascii="Arial" w:hAnsi="Arial" w:cs="Arial"/>
          <w:b/>
          <w:bCs/>
          <w:sz w:val="24"/>
          <w:szCs w:val="24"/>
          <w:rtl w:val="0"/>
          <w:lang w:val="cy-GB"/>
        </w:rPr>
        <w:t>Beth fyddai'n digwydd pe bai ymgeisydd yn methu apwyntiad?</w:t>
      </w:r>
    </w:p>
    <w:p w:rsidR="00871ECF" w:rsidRPr="00503256" w:rsidP="00871ECF">
      <w:pPr>
        <w:bidi w:val="0"/>
        <w:jc w:val="both"/>
        <w:rPr>
          <w:rFonts w:ascii="Arial" w:hAnsi="Arial" w:cs="Arial"/>
          <w:bCs/>
          <w:sz w:val="24"/>
          <w:szCs w:val="24"/>
        </w:rPr>
      </w:pPr>
      <w:r w:rsidRPr="00503256">
        <w:rPr>
          <w:rFonts w:ascii="Arial" w:hAnsi="Arial" w:cs="Arial"/>
          <w:bCs/>
          <w:sz w:val="24"/>
          <w:szCs w:val="24"/>
          <w:rtl w:val="0"/>
          <w:lang w:val="cy-GB"/>
        </w:rPr>
        <w:t>Os bydd ymgeiswyr yn methu unrhyw apwyntiadau yn ystod y broses, a hynny heb roi gwybod ymlaen llaw a nodi rheswm boddhaol, rydym yn cadw'r hawl i'w tynnu'n ôl o'r broses.</w:t>
      </w:r>
    </w:p>
    <w:p w:rsidR="007F1BC6" w:rsidRPr="00503256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</w:p>
    <w:p w:rsidR="007E2789" w:rsidRPr="00503256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  <w:r w:rsidRPr="00503256">
        <w:rPr>
          <w:rFonts w:ascii="Arial" w:hAnsi="Arial" w:cs="Arial"/>
          <w:b/>
          <w:bCs/>
          <w:sz w:val="24"/>
          <w:szCs w:val="24"/>
          <w:rtl w:val="0"/>
          <w:lang w:val="cy-GB"/>
        </w:rPr>
        <w:t xml:space="preserve">Ble byddaf yn astudio? </w:t>
      </w:r>
    </w:p>
    <w:p w:rsidR="007E2789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  <w:r w:rsidRPr="00503256">
        <w:rPr>
          <w:rFonts w:ascii="Arial" w:hAnsi="Arial" w:cs="Arial"/>
          <w:sz w:val="24"/>
          <w:szCs w:val="24"/>
          <w:rtl w:val="0"/>
          <w:lang w:val="cy-GB"/>
        </w:rPr>
        <w:t xml:space="preserve">Caiff pob sesiwn a gyflwynir yn bersonol ei chynnal ar safleoedd yr heddlu yn ardal Heddlu De Cymru. </w:t>
      </w:r>
      <w:r w:rsidRPr="00503256">
        <w:rPr>
          <w:rFonts w:ascii="Arial" w:hAnsi="Arial" w:cs="Arial"/>
          <w:sz w:val="24"/>
          <w:szCs w:val="24"/>
          <w:rtl w:val="0"/>
          <w:lang w:val="cy-GB"/>
        </w:rPr>
        <w:t>Cynhelir hunanastudiaeth a dysgu ar-lein o bell.</w:t>
      </w:r>
    </w:p>
    <w:p w:rsidR="007E2789" w:rsidRPr="00503256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</w:p>
    <w:p w:rsidR="00FE2100" w:rsidRPr="00503256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  <w:r w:rsidRPr="00503256">
        <w:rPr>
          <w:rFonts w:ascii="Arial" w:hAnsi="Arial" w:cs="Arial"/>
          <w:b/>
          <w:bCs/>
          <w:sz w:val="24"/>
          <w:szCs w:val="24"/>
          <w:rtl w:val="0"/>
          <w:lang w:val="cy-GB"/>
        </w:rPr>
        <w:t>Beth fydd hyd fy nghyfnod prawf?</w:t>
      </w:r>
    </w:p>
    <w:p w:rsidR="00FE2100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  <w:r w:rsidRPr="00503256">
        <w:rPr>
          <w:rFonts w:ascii="Arial" w:hAnsi="Arial" w:cs="Arial"/>
          <w:sz w:val="24"/>
          <w:szCs w:val="24"/>
          <w:rtl w:val="0"/>
          <w:lang w:val="cy-GB"/>
        </w:rPr>
        <w:t>Bydd eich penodiad yn amodol ar gyfnod prawf o ddwy flynedd. Yn ystod y cyfnod hwn, mae'n rhaid i chi gwblhau pob elfen o'ch hyfforddiant a chael ardystiad eich bod yn barod i fynd ar batrôl annibynnol.</w:t>
      </w:r>
    </w:p>
    <w:p w:rsidR="00FE2100" w:rsidRPr="00503256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</w:p>
    <w:p w:rsidR="00B62145" w:rsidRPr="00503256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  <w:r w:rsidRPr="00503256">
        <w:rPr>
          <w:rFonts w:ascii="Arial" w:hAnsi="Arial" w:cs="Arial"/>
          <w:b/>
          <w:bCs/>
          <w:sz w:val="24"/>
          <w:szCs w:val="24"/>
          <w:rtl w:val="0"/>
          <w:lang w:val="cy-GB"/>
        </w:rPr>
        <w:t>A fyddaf yn cael fy nhalu?</w:t>
      </w: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  <w:r w:rsidRPr="00503256">
        <w:rPr>
          <w:rFonts w:ascii="Arial" w:hAnsi="Arial" w:cs="Arial"/>
          <w:sz w:val="24"/>
          <w:szCs w:val="24"/>
          <w:rtl w:val="0"/>
          <w:lang w:val="cy-GB"/>
        </w:rPr>
        <w:t xml:space="preserve">Nid yw Cwnstabliaid Gwirfoddol yn cael eu talu gan eu bod yn gweithio ar sail wirfoddol. </w:t>
      </w:r>
      <w:r w:rsidRPr="00503256">
        <w:rPr>
          <w:rFonts w:ascii="Arial" w:hAnsi="Arial" w:cs="Arial"/>
          <w:sz w:val="24"/>
          <w:szCs w:val="24"/>
          <w:rtl w:val="0"/>
          <w:lang w:val="cy-GB"/>
        </w:rPr>
        <w:t>Fodd bynnag, byddwch yn gallu hawlio unrhyw gostau yr ewch iddynt ar ddyletswydd, er enghraifft, costau teithio.</w:t>
      </w: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B62145" w:rsidRPr="00503256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  <w:r w:rsidRPr="00503256">
        <w:rPr>
          <w:rFonts w:ascii="Arial" w:hAnsi="Arial" w:cs="Arial"/>
          <w:b/>
          <w:bCs/>
          <w:sz w:val="24"/>
          <w:szCs w:val="24"/>
          <w:rtl w:val="0"/>
          <w:lang w:val="cy-GB"/>
        </w:rPr>
        <w:t>A fyddaf yn gwisgo'r un lifrai â swyddog yr heddlu?</w:t>
      </w: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  <w:r w:rsidRPr="00503256">
        <w:rPr>
          <w:rFonts w:ascii="Arial" w:hAnsi="Arial" w:cs="Arial"/>
          <w:sz w:val="24"/>
          <w:szCs w:val="24"/>
          <w:rtl w:val="0"/>
          <w:lang w:val="cy-GB"/>
        </w:rPr>
        <w:t>Mae lifrai Cwnstabliaid Gwirfoddol yn union yr un fath â lifrai swyddogion yr heddlu, heblaw bod CG (Cwnstabliaid Gwirfoddol) wedi'i nodi ar hysgwyddarnau</w:t>
      </w:r>
      <w:r w:rsidRPr="00503256">
        <w:rPr>
          <w:rFonts w:ascii="Arial" w:hAnsi="Arial" w:cs="Arial"/>
          <w:color w:val="1F497D"/>
          <w:sz w:val="24"/>
          <w:szCs w:val="24"/>
          <w:rtl w:val="0"/>
          <w:lang w:val="cy-GB"/>
        </w:rPr>
        <w:t>.</w:t>
      </w: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B62145" w:rsidRPr="00503256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  <w:r w:rsidRPr="00503256">
        <w:rPr>
          <w:rFonts w:ascii="Arial" w:hAnsi="Arial" w:cs="Arial"/>
          <w:b/>
          <w:bCs/>
          <w:sz w:val="24"/>
          <w:szCs w:val="24"/>
          <w:rtl w:val="0"/>
          <w:lang w:val="cy-GB"/>
        </w:rPr>
        <w:t>A all Cwnstabliaid Gwirfoddol yrru cerbydau'r Heddlu?</w:t>
      </w: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  <w:r w:rsidRPr="00503256">
        <w:rPr>
          <w:rFonts w:ascii="Arial" w:hAnsi="Arial" w:cs="Arial"/>
          <w:sz w:val="24"/>
          <w:szCs w:val="24"/>
          <w:rtl w:val="0"/>
          <w:lang w:val="cy-GB"/>
        </w:rPr>
        <w:t>Gallant.</w:t>
      </w:r>
      <w:r w:rsidRPr="00503256">
        <w:rPr>
          <w:rFonts w:ascii="Arial" w:hAnsi="Arial" w:cs="Arial"/>
          <w:sz w:val="24"/>
          <w:szCs w:val="24"/>
          <w:rtl w:val="0"/>
          <w:lang w:val="cy-GB"/>
        </w:rPr>
        <w:t>Unwaith y bydd Cwnstabliaid Gwirfoddol wedi cwblhau'r cwrs hyfforddi i yrru, byddant yn gallu gyrru ceir yr Heddlu.</w:t>
      </w: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B62145" w:rsidRPr="00503256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  <w:r w:rsidRPr="00503256">
        <w:rPr>
          <w:rFonts w:ascii="Arial" w:hAnsi="Arial" w:cs="Arial"/>
          <w:b/>
          <w:bCs/>
          <w:sz w:val="24"/>
          <w:szCs w:val="24"/>
          <w:rtl w:val="0"/>
          <w:lang w:val="cy-GB"/>
        </w:rPr>
        <w:t>Oes modd i mi wneud cais os oes gennyf anabledd?</w:t>
      </w: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  <w:r w:rsidRPr="00503256">
        <w:rPr>
          <w:rFonts w:ascii="Arial" w:hAnsi="Arial" w:cs="Arial"/>
          <w:sz w:val="24"/>
          <w:szCs w:val="24"/>
          <w:rtl w:val="0"/>
          <w:lang w:val="cy-GB"/>
        </w:rPr>
        <w:t>Mae Heddlu De Cymru yn croesawu ceisiadau gan bobl ag anableddau.</w:t>
      </w: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  <w:r w:rsidRPr="00503256">
        <w:rPr>
          <w:rFonts w:ascii="Arial" w:hAnsi="Arial" w:cs="Arial"/>
          <w:sz w:val="24"/>
          <w:szCs w:val="24"/>
          <w:rtl w:val="0"/>
          <w:lang w:val="cy-GB"/>
        </w:rPr>
        <w:t xml:space="preserve">Os ydych yn ystyried eich hun yn anabl, rhowch wybod i ni am y math o addasiadau y gallai fod eu hangen arnoch i'ch cynorthwyo i gymryd rhan yn y broses recriwtio a dethol. </w:t>
      </w:r>
      <w:r w:rsidRPr="00503256">
        <w:rPr>
          <w:rFonts w:ascii="Arial" w:hAnsi="Arial" w:cs="Arial"/>
          <w:sz w:val="24"/>
          <w:szCs w:val="24"/>
          <w:rtl w:val="0"/>
          <w:lang w:val="cy-GB"/>
        </w:rPr>
        <w:t>Bydd Heddlu De Cymru yn ceisio gwneud addasiadau rhesymol lle y bo'n ymarferol.</w:t>
      </w: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B62145" w:rsidRPr="00503256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  <w:r w:rsidRPr="00503256">
        <w:rPr>
          <w:rFonts w:ascii="Arial" w:hAnsi="Arial" w:cs="Arial"/>
          <w:b/>
          <w:bCs/>
          <w:sz w:val="24"/>
          <w:szCs w:val="24"/>
          <w:rtl w:val="0"/>
          <w:lang w:val="cy-GB"/>
        </w:rPr>
        <w:t>Oes modd i mi ddod yn gwnstabl gwirfoddol os ydw i'n gwisgo sbectol neu lensys cyffwrdd?</w:t>
      </w: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  <w:r w:rsidRPr="00503256">
        <w:rPr>
          <w:rFonts w:ascii="Arial" w:hAnsi="Arial" w:cs="Arial"/>
          <w:sz w:val="24"/>
          <w:szCs w:val="24"/>
          <w:rtl w:val="0"/>
          <w:lang w:val="cy-GB"/>
        </w:rPr>
        <w:t xml:space="preserve">Os byddwch yn cyrraedd y cam archwiliad meddygol o'r broses recriwtio yn llwyddiannus, bydd rhaid i chi gael prawf llygad. </w:t>
      </w:r>
      <w:r w:rsidRPr="00503256">
        <w:rPr>
          <w:rFonts w:ascii="Arial" w:hAnsi="Arial" w:cs="Arial"/>
          <w:sz w:val="24"/>
          <w:szCs w:val="24"/>
          <w:rtl w:val="0"/>
          <w:lang w:val="cy-GB"/>
        </w:rPr>
        <w:t xml:space="preserve">Mae'n rhaid i recriwtiaid newydd gael golwg 6/12 yn eu llygad dde neu chwith o leiaf, neu olwg 6/6 yn y ddau lygad o leiaf. </w:t>
      </w:r>
      <w:r w:rsidRPr="00503256">
        <w:rPr>
          <w:rFonts w:ascii="Arial" w:hAnsi="Arial" w:cs="Arial"/>
          <w:sz w:val="24"/>
          <w:szCs w:val="24"/>
          <w:rtl w:val="0"/>
          <w:lang w:val="cy-GB"/>
        </w:rPr>
        <w:t>Mae'n rhaid i'r rheini sy'n gwisgo sbectol neu lensys cyffwrdd gael golwg 6/36 yn y ddau lygad o leiaf heb wisgo eu sbectol neu lensys cyffwrdd.</w:t>
      </w: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B62145" w:rsidRPr="00503256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  <w:r w:rsidRPr="00503256">
        <w:rPr>
          <w:rFonts w:ascii="Arial" w:hAnsi="Arial" w:cs="Arial"/>
          <w:b/>
          <w:bCs/>
          <w:sz w:val="24"/>
          <w:szCs w:val="24"/>
          <w:rtl w:val="0"/>
          <w:lang w:val="cy-GB"/>
        </w:rPr>
        <w:t>Rwyf yn epileptig – oes modd i mi wneud cais?</w:t>
      </w: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  <w:r w:rsidRPr="00503256">
        <w:rPr>
          <w:rFonts w:ascii="Arial" w:hAnsi="Arial" w:cs="Arial"/>
          <w:sz w:val="24"/>
          <w:szCs w:val="24"/>
          <w:rtl w:val="0"/>
          <w:lang w:val="cy-GB"/>
        </w:rPr>
        <w:t xml:space="preserve">Gallwch wneud cais i fod yn swyddog yr heddlu ar yr amod nad ydych wedi cael pwl epileptig nac wedi cymryd meddyginiaeth am y salwch o fewn y ddwy flynedd diwethaf. </w:t>
      </w:r>
      <w:r w:rsidRPr="00503256">
        <w:rPr>
          <w:rFonts w:ascii="Arial" w:hAnsi="Arial" w:cs="Arial"/>
          <w:sz w:val="24"/>
          <w:szCs w:val="24"/>
          <w:rtl w:val="0"/>
          <w:lang w:val="cy-GB"/>
        </w:rPr>
        <w:t>Bydd yn rhaid i'ch meddyg gyflwyno adroddiad meddygol er eglurder.</w:t>
      </w: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923301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</w:p>
    <w:p w:rsidR="00923301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</w:p>
    <w:p w:rsidR="00B62145" w:rsidRPr="00503256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  <w:r w:rsidRPr="00503256">
        <w:rPr>
          <w:rFonts w:ascii="Arial" w:hAnsi="Arial" w:cs="Arial"/>
          <w:b/>
          <w:bCs/>
          <w:sz w:val="24"/>
          <w:szCs w:val="24"/>
          <w:rtl w:val="0"/>
          <w:lang w:val="cy-GB"/>
        </w:rPr>
        <w:t>Mae gen i ddiabetes - oes modd i mi wneud cais?</w:t>
      </w: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  <w:r w:rsidRPr="00503256">
        <w:rPr>
          <w:rFonts w:ascii="Arial" w:hAnsi="Arial" w:cs="Arial"/>
          <w:sz w:val="24"/>
          <w:szCs w:val="24"/>
          <w:rtl w:val="0"/>
          <w:lang w:val="cy-GB"/>
        </w:rPr>
        <w:t xml:space="preserve">Gallwch, cyhyd â bod eich diabetes o dan reolaeth. </w:t>
      </w:r>
      <w:r w:rsidRPr="00503256">
        <w:rPr>
          <w:rFonts w:ascii="Arial" w:hAnsi="Arial" w:cs="Arial"/>
          <w:sz w:val="24"/>
          <w:szCs w:val="24"/>
          <w:rtl w:val="0"/>
          <w:lang w:val="cy-GB"/>
        </w:rPr>
        <w:t>Bydd yn rhaid i'ch meddyg gyflwyno adroddiad meddygol er eglurder.</w:t>
      </w:r>
    </w:p>
    <w:p w:rsidR="00B62145" w:rsidRPr="00503256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</w:p>
    <w:p w:rsidR="00B62145" w:rsidRPr="00503256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  <w:r w:rsidRPr="00503256">
        <w:rPr>
          <w:rFonts w:ascii="Arial" w:hAnsi="Arial" w:cs="Arial"/>
          <w:b/>
          <w:bCs/>
          <w:sz w:val="24"/>
          <w:szCs w:val="24"/>
          <w:rtl w:val="0"/>
          <w:lang w:val="cy-GB"/>
        </w:rPr>
        <w:t>A oes cyfyngiad taldra?</w:t>
      </w: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 w:val="0"/>
          <w:lang w:val="cy-GB"/>
        </w:rPr>
        <w:t>Na, nid oes unrhyw ofynion o ran taldra.</w:t>
      </w: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B62145" w:rsidRPr="00503256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  <w:r w:rsidRPr="00503256">
        <w:rPr>
          <w:rFonts w:ascii="Arial" w:hAnsi="Arial" w:cs="Arial"/>
          <w:b/>
          <w:bCs/>
          <w:sz w:val="24"/>
          <w:szCs w:val="24"/>
          <w:rtl w:val="0"/>
          <w:lang w:val="cy-GB"/>
        </w:rPr>
        <w:t>Nid wyf yn Ddinesydd Prydeinig – a fydd hyn yn effeithio ar fy nghais?</w:t>
      </w: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  <w:r w:rsidRPr="00503256">
        <w:rPr>
          <w:rFonts w:ascii="Arial" w:hAnsi="Arial" w:cs="Arial"/>
          <w:sz w:val="24"/>
          <w:szCs w:val="24"/>
          <w:rtl w:val="0"/>
          <w:lang w:val="cy-GB"/>
        </w:rPr>
        <w:t xml:space="preserve">Gallwch dal wneud cais i fod yn Gwnstabl Gwirfoddol cyhyd â'ch bod yn ddinesydd o'r Ardal Economaidd Ewropeaidd (AEE/EC), yn ddinesydd y Gymanwlad neu'n ddinesydd tramor heb unrhyw gyfyngiadau aros yn y Deyrnas Unedig. </w:t>
      </w:r>
      <w:r w:rsidRPr="00503256">
        <w:rPr>
          <w:rFonts w:ascii="Arial" w:hAnsi="Arial" w:cs="Arial"/>
          <w:sz w:val="24"/>
          <w:szCs w:val="24"/>
          <w:rtl w:val="0"/>
          <w:lang w:val="cy-GB"/>
        </w:rPr>
        <w:t>Mae'n rhaid eich bod wedi byw yn y DU am y tair blynedd diwethaf.</w:t>
      </w: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  <w:r w:rsidRPr="00503256">
        <w:rPr>
          <w:rFonts w:ascii="Arial" w:hAnsi="Arial" w:cs="Arial"/>
          <w:sz w:val="24"/>
          <w:szCs w:val="24"/>
          <w:rtl w:val="0"/>
          <w:lang w:val="cy-GB"/>
        </w:rPr>
        <w:t>Bydd yn rhaid i ddinasyddion o dramor neu ddinasyddion o'r DU sydd wedi byw dramor aros rywfaint o amser am eu cliriad diogelwch a fetio.</w:t>
      </w: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B62145" w:rsidRPr="00503256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  <w:r w:rsidRPr="00503256">
        <w:rPr>
          <w:rFonts w:ascii="Arial" w:hAnsi="Arial" w:cs="Arial"/>
          <w:b/>
          <w:bCs/>
          <w:sz w:val="24"/>
          <w:szCs w:val="24"/>
          <w:rtl w:val="0"/>
          <w:lang w:val="cy-GB"/>
        </w:rPr>
        <w:t>Dydw i ddim yn 18 tan ar ôl y dyddiad cau – oes modd i mi wneud cais?</w:t>
      </w: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  <w:r w:rsidRPr="00503256">
        <w:rPr>
          <w:rFonts w:ascii="Arial" w:hAnsi="Arial" w:cs="Arial"/>
          <w:sz w:val="24"/>
          <w:szCs w:val="24"/>
          <w:rtl w:val="0"/>
          <w:lang w:val="cy-GB"/>
        </w:rPr>
        <w:t>Na, mae'n rhaid i chi fod yn 18 oed ar adeg cyflwyno'r cais.</w:t>
      </w:r>
    </w:p>
    <w:p w:rsidR="00871ECF" w:rsidRPr="00503256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</w:p>
    <w:p w:rsidR="00B62145" w:rsidRPr="00503256" w:rsidP="00871ECF">
      <w:pPr>
        <w:bidi w:val="0"/>
        <w:jc w:val="both"/>
        <w:rPr>
          <w:rFonts w:ascii="Arial" w:hAnsi="Arial" w:cs="Arial"/>
          <w:b/>
          <w:sz w:val="24"/>
          <w:szCs w:val="24"/>
        </w:rPr>
      </w:pPr>
      <w:r w:rsidRPr="00503256">
        <w:rPr>
          <w:rFonts w:ascii="Arial" w:hAnsi="Arial" w:cs="Arial"/>
          <w:b/>
          <w:bCs/>
          <w:sz w:val="24"/>
          <w:szCs w:val="24"/>
          <w:rtl w:val="0"/>
          <w:lang w:val="cy-GB"/>
        </w:rPr>
        <w:t>Mae gen i gofnod troseddol – oes modd i mi wneud cais?</w:t>
      </w:r>
    </w:p>
    <w:p w:rsidR="00B62145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  <w:r w:rsidRPr="00503256">
        <w:rPr>
          <w:rFonts w:ascii="Arial" w:hAnsi="Arial" w:cs="Arial"/>
          <w:sz w:val="24"/>
          <w:szCs w:val="24"/>
          <w:rtl w:val="0"/>
          <w:lang w:val="cy-GB"/>
        </w:rPr>
        <w:t xml:space="preserve">Efallai y byddwch dal yn gymwys i ymuno â gwasanaeth yr heddlu os oes gennych fân euogfarnau/rhybuddiadau, ond mae rhai troseddau ac amodau a fydd yn golygu eich bod yn anghymwys. </w:t>
      </w:r>
    </w:p>
    <w:p w:rsidR="00282C4E" w:rsidRPr="00503256" w:rsidP="00871ECF">
      <w:pPr>
        <w:bidi w:val="0"/>
        <w:jc w:val="both"/>
        <w:rPr>
          <w:rFonts w:ascii="Arial" w:hAnsi="Arial" w:cs="Arial"/>
          <w:sz w:val="24"/>
          <w:szCs w:val="24"/>
        </w:rPr>
      </w:pPr>
    </w:p>
    <w:sectPr w:rsidSect="00871EC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3301" w:rsidP="00B530AC">
    <w:pPr>
      <w:pStyle w:val="Footer"/>
      <w:bidi w:val="0"/>
      <w:rPr>
        <w:color w:val="000000"/>
        <w:sz w:val="17"/>
      </w:rPr>
    </w:pPr>
    <w:bookmarkStart w:id="2" w:name="TITUS1FooterEvenPages"/>
    <w:r>
      <w:rPr>
        <w:color w:val="000000"/>
        <w:sz w:val="17"/>
        <w:rtl w:val="0"/>
        <w:lang w:val="cy-GB"/>
      </w:rPr>
      <w:t> </w:t>
    </w:r>
  </w:p>
  <w:p w:rsidR="00923301" w:rsidP="00923301">
    <w:pPr>
      <w:pStyle w:val="Footer"/>
      <w:bidi w:val="0"/>
    </w:pPr>
    <w:bookmarkEnd w:id="2"/>
  </w:p>
  <w:p w:rsidR="00871ECF">
    <w:pPr>
      <w:pStyle w:val="Footer"/>
      <w:bidi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1ECF" w:rsidP="00B530AC">
    <w:pPr>
      <w:pStyle w:val="Footer"/>
      <w:bidi w:val="0"/>
      <w:rPr>
        <w:color w:val="000000"/>
        <w:sz w:val="17"/>
      </w:rPr>
    </w:pPr>
    <w:bookmarkStart w:id="3" w:name="TITUS1FooterPrimary"/>
    <w:r>
      <w:rPr>
        <w:color w:val="000000"/>
        <w:sz w:val="17"/>
        <w:rtl w:val="0"/>
        <w:lang w:val="cy-GB"/>
      </w:rPr>
      <w:t> </w:t>
    </w:r>
  </w:p>
  <w:p w:rsidR="00871ECF">
    <w:pPr>
      <w:pStyle w:val="Footer"/>
      <w:bidi w:val="0"/>
    </w:pP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1ECF" w:rsidP="00B530AC">
    <w:pPr>
      <w:pStyle w:val="Footer"/>
      <w:bidi w:val="0"/>
      <w:rPr>
        <w:color w:val="000000"/>
        <w:sz w:val="17"/>
      </w:rPr>
    </w:pPr>
    <w:bookmarkStart w:id="5" w:name="TITUS1FooterFirstPage"/>
    <w:r>
      <w:rPr>
        <w:color w:val="000000"/>
        <w:sz w:val="17"/>
        <w:rtl w:val="0"/>
        <w:lang w:val="cy-GB"/>
      </w:rPr>
      <w:t> </w:t>
    </w:r>
  </w:p>
  <w:p w:rsidR="00871ECF">
    <w:pPr>
      <w:pStyle w:val="Footer"/>
      <w:bidi w:val="0"/>
    </w:pPr>
    <w:bookmarkEnd w:id="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3301" w:rsidP="00B530AC">
    <w:pPr>
      <w:pStyle w:val="Header"/>
      <w:bidi w:val="0"/>
      <w:rPr>
        <w:color w:val="000000"/>
        <w:sz w:val="17"/>
      </w:rPr>
    </w:pPr>
    <w:bookmarkStart w:id="0" w:name="TITUS1HeaderEvenPages"/>
    <w:r>
      <w:rPr>
        <w:color w:val="000000"/>
        <w:sz w:val="17"/>
        <w:rtl w:val="0"/>
        <w:lang w:val="cy-GB"/>
      </w:rPr>
      <w:t> </w:t>
    </w:r>
  </w:p>
  <w:p w:rsidR="00923301" w:rsidP="00923301">
    <w:pPr>
      <w:pStyle w:val="Header"/>
      <w:bidi w:val="0"/>
    </w:pPr>
    <w:bookmarkEnd w:id="0"/>
  </w:p>
  <w:p w:rsidR="00871ECF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1ECF" w:rsidP="00B530AC">
    <w:pPr>
      <w:pStyle w:val="Header"/>
      <w:bidi w:val="0"/>
      <w:rPr>
        <w:color w:val="000000"/>
        <w:sz w:val="17"/>
      </w:rPr>
    </w:pPr>
    <w:bookmarkStart w:id="1" w:name="TITUS1HeaderPrimary"/>
    <w:r>
      <w:rPr>
        <w:color w:val="000000"/>
        <w:sz w:val="17"/>
        <w:rtl w:val="0"/>
        <w:lang w:val="cy-GB"/>
      </w:rPr>
      <w:t> </w:t>
    </w:r>
  </w:p>
  <w:p w:rsidR="00B62145">
    <w:pPr>
      <w:pStyle w:val="Header"/>
      <w:bidi w:val="0"/>
    </w:pP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1ECF" w:rsidP="00B530AC">
    <w:pPr>
      <w:pStyle w:val="Header"/>
      <w:bidi w:val="0"/>
      <w:rPr>
        <w:color w:val="000000"/>
        <w:sz w:val="17"/>
      </w:rPr>
    </w:pPr>
    <w:bookmarkStart w:id="4" w:name="TITUS1HeaderFirstPage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136525</wp:posOffset>
          </wp:positionV>
          <wp:extent cx="699135" cy="811530"/>
          <wp:effectExtent l="0" t="0" r="5715" b="7620"/>
          <wp:wrapThrough wrapText="bothSides">
            <wp:wrapPolygon>
              <wp:start x="8828" y="0"/>
              <wp:lineTo x="3531" y="5577"/>
              <wp:lineTo x="0" y="11155"/>
              <wp:lineTo x="2354" y="16732"/>
              <wp:lineTo x="2354" y="17239"/>
              <wp:lineTo x="8240" y="20282"/>
              <wp:lineTo x="8828" y="21296"/>
              <wp:lineTo x="12360" y="21296"/>
              <wp:lineTo x="12948" y="20282"/>
              <wp:lineTo x="18834" y="17239"/>
              <wp:lineTo x="18834" y="16732"/>
              <wp:lineTo x="21188" y="11155"/>
              <wp:lineTo x="17657" y="5577"/>
              <wp:lineTo x="12360" y="0"/>
              <wp:lineTo x="882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0994" name="logo no background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17"/>
        <w:rtl w:val="0"/>
        <w:lang w:val="cy-GB"/>
      </w:rPr>
      <w:t> </w:t>
    </w:r>
  </w:p>
  <w:p w:rsidR="00871ECF">
    <w:pPr>
      <w:pStyle w:val="Header"/>
      <w:bidi w:val="0"/>
    </w:pP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45"/>
    <w:rsid w:val="00282C4E"/>
    <w:rsid w:val="00456F6D"/>
    <w:rsid w:val="00503256"/>
    <w:rsid w:val="00755443"/>
    <w:rsid w:val="007E2789"/>
    <w:rsid w:val="007F1BC6"/>
    <w:rsid w:val="00843918"/>
    <w:rsid w:val="00870E37"/>
    <w:rsid w:val="00871ECF"/>
    <w:rsid w:val="00923301"/>
    <w:rsid w:val="00B530AC"/>
    <w:rsid w:val="00B62145"/>
    <w:rsid w:val="00EF5C56"/>
    <w:rsid w:val="00FE2100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16217A9-CBCD-49D7-8C92-1AED166C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14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1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21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14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Harris,Carly swp55971</dc:creator>
  <cp:lastModifiedBy>Blake,Suzanne swp56557</cp:lastModifiedBy>
  <cp:revision>4</cp:revision>
  <cp:lastPrinted>2019-07-04T16:46:00Z</cp:lastPrinted>
  <dcterms:created xsi:type="dcterms:W3CDTF">2019-07-05T13:12:00Z</dcterms:created>
  <dcterms:modified xsi:type="dcterms:W3CDTF">2019-07-08T08:30:00Z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TitusGUID">
    <vt:lpwstr>50a74d29-01d5-4bb3-81ac-617c65e58889</vt:lpwstr>
  </property>
  <property fmtid="{D5CDD505-2E9C-101B-9397-08002B2CF9AE}" pid="4" name="Visibility">
    <vt:lpwstr>NOT VISIBLE</vt:lpwstr>
  </property>
</Properties>
</file>