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59AD" w14:textId="4B7329E6" w:rsidR="008010B5" w:rsidRPr="002503C9" w:rsidRDefault="00AD7E62">
      <w:pPr>
        <w:jc w:val="center"/>
        <w:rPr>
          <w:rFonts w:ascii="Arial" w:hAnsi="Arial" w:cs="Arial"/>
          <w:sz w:val="22"/>
          <w:szCs w:val="22"/>
        </w:rPr>
      </w:pPr>
      <w:r w:rsidRPr="002503C9">
        <w:rPr>
          <w:rFonts w:ascii="Arial" w:hAnsi="Arial" w:cs="Arial"/>
          <w:noProof/>
          <w:sz w:val="22"/>
          <w:szCs w:val="22"/>
        </w:rPr>
        <w:drawing>
          <wp:anchor distT="0" distB="0" distL="114300" distR="114300" simplePos="0" relativeHeight="251657728" behindDoc="1" locked="0" layoutInCell="1" allowOverlap="1" wp14:anchorId="3AFAD722" wp14:editId="36B23F93">
            <wp:simplePos x="0" y="0"/>
            <wp:positionH relativeFrom="page">
              <wp:posOffset>-344170</wp:posOffset>
            </wp:positionH>
            <wp:positionV relativeFrom="paragraph">
              <wp:posOffset>-877570</wp:posOffset>
            </wp:positionV>
            <wp:extent cx="7980045" cy="2787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2503C9">
        <w:rPr>
          <w:rFonts w:ascii="Arial" w:hAnsi="Arial" w:cs="Arial"/>
          <w:b/>
          <w:color w:val="FFFFFF"/>
          <w:sz w:val="22"/>
          <w:szCs w:val="22"/>
        </w:rPr>
        <w:t xml:space="preserve"> </w:t>
      </w:r>
    </w:p>
    <w:p w14:paraId="137D207C" w14:textId="63B86C8E" w:rsidR="008010B5" w:rsidRPr="002503C9" w:rsidRDefault="008010B5">
      <w:pPr>
        <w:rPr>
          <w:rFonts w:ascii="Arial" w:hAnsi="Arial" w:cs="Arial"/>
          <w:sz w:val="22"/>
          <w:szCs w:val="22"/>
        </w:rPr>
      </w:pPr>
    </w:p>
    <w:p w14:paraId="4253F855" w14:textId="77777777" w:rsidR="008010B5" w:rsidRPr="002503C9" w:rsidRDefault="008010B5">
      <w:pPr>
        <w:jc w:val="center"/>
        <w:rPr>
          <w:rFonts w:ascii="Arial" w:hAnsi="Arial" w:cs="Arial"/>
          <w:color w:val="000000"/>
          <w:sz w:val="22"/>
          <w:szCs w:val="22"/>
        </w:rPr>
      </w:pPr>
    </w:p>
    <w:p w14:paraId="2A6AB311" w14:textId="77777777" w:rsidR="007A1439" w:rsidRPr="002503C9" w:rsidRDefault="007A1439">
      <w:pPr>
        <w:jc w:val="center"/>
        <w:rPr>
          <w:rFonts w:ascii="Arial" w:hAnsi="Arial" w:cs="Arial"/>
          <w:color w:val="000000"/>
          <w:sz w:val="22"/>
          <w:szCs w:val="22"/>
        </w:rPr>
      </w:pPr>
    </w:p>
    <w:p w14:paraId="5A645303" w14:textId="77777777" w:rsidR="007A1439" w:rsidRPr="002503C9" w:rsidRDefault="007A1439">
      <w:pPr>
        <w:jc w:val="center"/>
        <w:rPr>
          <w:rFonts w:ascii="Arial" w:hAnsi="Arial" w:cs="Arial"/>
          <w:color w:val="000000"/>
          <w:sz w:val="22"/>
          <w:szCs w:val="22"/>
        </w:rPr>
      </w:pPr>
    </w:p>
    <w:p w14:paraId="55D19100" w14:textId="77777777" w:rsidR="007A1439" w:rsidRPr="002503C9" w:rsidRDefault="007A1439">
      <w:pPr>
        <w:jc w:val="center"/>
        <w:rPr>
          <w:rFonts w:ascii="Arial" w:hAnsi="Arial" w:cs="Arial"/>
          <w:color w:val="000000"/>
          <w:sz w:val="22"/>
          <w:szCs w:val="22"/>
        </w:rPr>
      </w:pPr>
    </w:p>
    <w:p w14:paraId="63B490F4" w14:textId="77777777" w:rsidR="007A1439" w:rsidRPr="002503C9" w:rsidRDefault="007A1439">
      <w:pPr>
        <w:jc w:val="center"/>
        <w:rPr>
          <w:rFonts w:ascii="Arial" w:hAnsi="Arial" w:cs="Arial"/>
          <w:color w:val="000000"/>
          <w:sz w:val="22"/>
          <w:szCs w:val="22"/>
        </w:rPr>
      </w:pPr>
    </w:p>
    <w:p w14:paraId="2129C652" w14:textId="77777777" w:rsidR="007A1439" w:rsidRPr="002503C9" w:rsidRDefault="007A1439">
      <w:pPr>
        <w:jc w:val="center"/>
        <w:rPr>
          <w:rFonts w:ascii="Arial" w:hAnsi="Arial" w:cs="Arial"/>
          <w:color w:val="000000"/>
          <w:sz w:val="22"/>
          <w:szCs w:val="22"/>
        </w:rPr>
      </w:pPr>
    </w:p>
    <w:p w14:paraId="5AA9FDEC" w14:textId="77777777" w:rsidR="007A1439" w:rsidRPr="002503C9" w:rsidRDefault="007A1439">
      <w:pPr>
        <w:jc w:val="center"/>
        <w:rPr>
          <w:rFonts w:ascii="Arial" w:hAnsi="Arial" w:cs="Arial"/>
          <w:color w:val="000000"/>
          <w:sz w:val="22"/>
          <w:szCs w:val="22"/>
        </w:rPr>
      </w:pPr>
    </w:p>
    <w:p w14:paraId="467F212C" w14:textId="77777777" w:rsidR="007A1439" w:rsidRPr="002503C9" w:rsidRDefault="007A1439">
      <w:pPr>
        <w:jc w:val="center"/>
        <w:rPr>
          <w:rFonts w:ascii="Arial" w:hAnsi="Arial" w:cs="Arial"/>
          <w:color w:val="000000"/>
          <w:sz w:val="22"/>
          <w:szCs w:val="22"/>
        </w:rPr>
      </w:pPr>
    </w:p>
    <w:p w14:paraId="1628780B" w14:textId="77777777" w:rsidR="007A1439" w:rsidRPr="002503C9" w:rsidRDefault="007A1439">
      <w:pPr>
        <w:jc w:val="center"/>
        <w:rPr>
          <w:rFonts w:ascii="Arial" w:hAnsi="Arial" w:cs="Arial"/>
          <w:color w:val="000000"/>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A1439" w:rsidRPr="006D2622" w14:paraId="41B9A7D6" w14:textId="77777777" w:rsidTr="007A1439">
        <w:trPr>
          <w:tblHeader/>
        </w:trPr>
        <w:tc>
          <w:tcPr>
            <w:tcW w:w="10910" w:type="dxa"/>
            <w:tcBorders>
              <w:bottom w:val="single" w:sz="4" w:space="0" w:color="auto"/>
            </w:tcBorders>
            <w:shd w:val="clear" w:color="000000" w:fill="D9D9D9"/>
          </w:tcPr>
          <w:p w14:paraId="2991F66B" w14:textId="77777777" w:rsidR="007A1439" w:rsidRPr="006D2622" w:rsidRDefault="007A1439" w:rsidP="007A1439">
            <w:pPr>
              <w:ind w:left="-567"/>
              <w:jc w:val="center"/>
              <w:rPr>
                <w:rFonts w:asciiTheme="minorHAnsi" w:hAnsiTheme="minorHAnsi" w:cstheme="minorHAnsi"/>
                <w:b/>
                <w:noProof/>
                <w:sz w:val="22"/>
                <w:szCs w:val="22"/>
                <w:u w:val="single"/>
                <w:lang w:eastAsia="en-US"/>
              </w:rPr>
            </w:pPr>
          </w:p>
          <w:p w14:paraId="5FA73817" w14:textId="60C9E816" w:rsidR="005D7B33" w:rsidRPr="006D2622" w:rsidRDefault="005D7B33" w:rsidP="007A1439">
            <w:pPr>
              <w:ind w:left="-567"/>
              <w:jc w:val="center"/>
              <w:rPr>
                <w:rFonts w:asciiTheme="minorHAnsi" w:hAnsiTheme="minorHAnsi" w:cstheme="minorHAnsi"/>
                <w:b/>
                <w:noProof/>
                <w:sz w:val="22"/>
                <w:szCs w:val="22"/>
                <w:u w:val="single"/>
                <w:lang w:eastAsia="en-US"/>
              </w:rPr>
            </w:pPr>
            <w:r w:rsidRPr="006D2622">
              <w:rPr>
                <w:rFonts w:asciiTheme="minorHAnsi" w:hAnsiTheme="minorHAnsi" w:cstheme="minorHAnsi"/>
                <w:b/>
                <w:noProof/>
                <w:sz w:val="22"/>
                <w:szCs w:val="22"/>
                <w:u w:val="single"/>
                <w:lang w:eastAsia="en-US"/>
              </w:rPr>
              <w:t>INDEPENDENT ETHICS COMMITTEE</w:t>
            </w:r>
          </w:p>
          <w:p w14:paraId="2D1FC6AA" w14:textId="75FFDD02" w:rsidR="007A1439" w:rsidRPr="006D2622" w:rsidRDefault="00F52A32" w:rsidP="005D7B33">
            <w:pPr>
              <w:ind w:left="-567"/>
              <w:jc w:val="center"/>
              <w:rPr>
                <w:rFonts w:asciiTheme="minorHAnsi" w:hAnsiTheme="minorHAnsi" w:cstheme="minorHAnsi"/>
                <w:b/>
                <w:noProof/>
                <w:sz w:val="22"/>
                <w:szCs w:val="22"/>
                <w:u w:val="single"/>
                <w:lang w:eastAsia="en-US"/>
              </w:rPr>
            </w:pPr>
            <w:r>
              <w:rPr>
                <w:rFonts w:asciiTheme="minorHAnsi" w:hAnsiTheme="minorHAnsi" w:cstheme="minorHAnsi"/>
                <w:b/>
                <w:noProof/>
                <w:sz w:val="22"/>
                <w:szCs w:val="22"/>
                <w:u w:val="single"/>
                <w:lang w:eastAsia="en-US"/>
              </w:rPr>
              <w:t>MINUTES</w:t>
            </w:r>
            <w:r w:rsidR="003064C8" w:rsidRPr="006D2622">
              <w:rPr>
                <w:rFonts w:asciiTheme="minorHAnsi" w:hAnsiTheme="minorHAnsi" w:cstheme="minorHAnsi"/>
                <w:b/>
                <w:noProof/>
                <w:sz w:val="22"/>
                <w:szCs w:val="22"/>
                <w:u w:val="single"/>
                <w:lang w:eastAsia="en-US"/>
              </w:rPr>
              <w:t xml:space="preserve"> </w:t>
            </w:r>
          </w:p>
          <w:p w14:paraId="37152859" w14:textId="77777777" w:rsidR="0088055F" w:rsidRPr="006D2622" w:rsidRDefault="0088055F" w:rsidP="005D7B33">
            <w:pPr>
              <w:ind w:left="-567"/>
              <w:jc w:val="center"/>
              <w:rPr>
                <w:rFonts w:asciiTheme="minorHAnsi" w:hAnsiTheme="minorHAnsi" w:cstheme="minorHAnsi"/>
                <w:b/>
                <w:sz w:val="22"/>
                <w:szCs w:val="22"/>
                <w:u w:val="single"/>
                <w:lang w:eastAsia="en-US"/>
              </w:rPr>
            </w:pPr>
          </w:p>
        </w:tc>
      </w:tr>
      <w:tr w:rsidR="005D7B33" w:rsidRPr="006D2622" w14:paraId="6A7C7741" w14:textId="77777777" w:rsidTr="005D7B33">
        <w:tc>
          <w:tcPr>
            <w:tcW w:w="10910" w:type="dxa"/>
            <w:tcBorders>
              <w:top w:val="single" w:sz="4" w:space="0" w:color="auto"/>
            </w:tcBorders>
            <w:vAlign w:val="center"/>
          </w:tcPr>
          <w:p w14:paraId="0A689DDA" w14:textId="2329AF98" w:rsidR="005D7B33" w:rsidRPr="006D2622" w:rsidRDefault="00914847" w:rsidP="00914847">
            <w:pPr>
              <w:jc w:val="center"/>
              <w:rPr>
                <w:rFonts w:asciiTheme="minorHAnsi" w:hAnsiTheme="minorHAnsi" w:cstheme="minorHAnsi"/>
                <w:b/>
                <w:sz w:val="22"/>
                <w:szCs w:val="22"/>
              </w:rPr>
            </w:pPr>
            <w:r w:rsidRPr="006D2622">
              <w:rPr>
                <w:rFonts w:asciiTheme="minorHAnsi" w:hAnsiTheme="minorHAnsi" w:cstheme="minorHAnsi"/>
                <w:sz w:val="22"/>
                <w:szCs w:val="22"/>
              </w:rPr>
              <w:t>Wednesday 11</w:t>
            </w:r>
            <w:r w:rsidRPr="006D2622">
              <w:rPr>
                <w:rFonts w:asciiTheme="minorHAnsi" w:hAnsiTheme="minorHAnsi" w:cstheme="minorHAnsi"/>
                <w:sz w:val="22"/>
                <w:szCs w:val="22"/>
                <w:vertAlign w:val="superscript"/>
              </w:rPr>
              <w:t>th</w:t>
            </w:r>
            <w:r w:rsidRPr="006D2622">
              <w:rPr>
                <w:rFonts w:asciiTheme="minorHAnsi" w:hAnsiTheme="minorHAnsi" w:cstheme="minorHAnsi"/>
                <w:sz w:val="22"/>
                <w:szCs w:val="22"/>
              </w:rPr>
              <w:t xml:space="preserve"> December </w:t>
            </w:r>
            <w:r w:rsidR="00EF1A03" w:rsidRPr="006D2622">
              <w:rPr>
                <w:rFonts w:asciiTheme="minorHAnsi" w:hAnsiTheme="minorHAnsi" w:cstheme="minorHAnsi"/>
                <w:sz w:val="22"/>
                <w:szCs w:val="22"/>
              </w:rPr>
              <w:t xml:space="preserve">2019 at 13:00hrs in the </w:t>
            </w:r>
            <w:r w:rsidR="00124973" w:rsidRPr="006D2622">
              <w:rPr>
                <w:rFonts w:asciiTheme="minorHAnsi" w:hAnsiTheme="minorHAnsi" w:cstheme="minorHAnsi"/>
                <w:sz w:val="22"/>
                <w:szCs w:val="22"/>
              </w:rPr>
              <w:t>D</w:t>
            </w:r>
            <w:r w:rsidRPr="006D2622">
              <w:rPr>
                <w:rFonts w:asciiTheme="minorHAnsi" w:hAnsiTheme="minorHAnsi" w:cstheme="minorHAnsi"/>
                <w:sz w:val="22"/>
                <w:szCs w:val="22"/>
              </w:rPr>
              <w:t>ocklands</w:t>
            </w:r>
            <w:r w:rsidR="00EF1A03" w:rsidRPr="006D2622">
              <w:rPr>
                <w:rFonts w:asciiTheme="minorHAnsi" w:hAnsiTheme="minorHAnsi" w:cstheme="minorHAnsi"/>
                <w:sz w:val="22"/>
                <w:szCs w:val="22"/>
              </w:rPr>
              <w:t xml:space="preserve"> Conference Room</w:t>
            </w:r>
          </w:p>
        </w:tc>
      </w:tr>
    </w:tbl>
    <w:p w14:paraId="43F7E842" w14:textId="77777777" w:rsidR="007A1439" w:rsidRPr="006D2622" w:rsidRDefault="007A1439" w:rsidP="007A1439">
      <w:pPr>
        <w:spacing w:before="40" w:after="40"/>
        <w:rPr>
          <w:rFonts w:asciiTheme="minorHAnsi" w:hAnsiTheme="minorHAnsi" w:cstheme="minorHAnsi"/>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A1439" w:rsidRPr="006D2622" w14:paraId="4C5ECC22" w14:textId="77777777" w:rsidTr="007A1439">
        <w:trPr>
          <w:trHeight w:val="95"/>
          <w:tblHeader/>
        </w:trPr>
        <w:tc>
          <w:tcPr>
            <w:tcW w:w="10910" w:type="dxa"/>
            <w:tcBorders>
              <w:bottom w:val="single" w:sz="4" w:space="0" w:color="auto"/>
            </w:tcBorders>
            <w:shd w:val="clear" w:color="000000" w:fill="D9D9D9"/>
          </w:tcPr>
          <w:p w14:paraId="1895F82E" w14:textId="77777777" w:rsidR="007A1439" w:rsidRPr="006D2622" w:rsidRDefault="007A1439" w:rsidP="007A1439">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t xml:space="preserve">1a. Attendance </w:t>
            </w:r>
          </w:p>
        </w:tc>
      </w:tr>
      <w:tr w:rsidR="005D7B33" w:rsidRPr="006D2622" w14:paraId="66BD7906" w14:textId="77777777" w:rsidTr="005D7B33">
        <w:trPr>
          <w:trHeight w:val="314"/>
        </w:trPr>
        <w:tc>
          <w:tcPr>
            <w:tcW w:w="10910" w:type="dxa"/>
            <w:tcBorders>
              <w:top w:val="single" w:sz="4" w:space="0" w:color="auto"/>
              <w:left w:val="single" w:sz="4" w:space="0" w:color="auto"/>
              <w:bottom w:val="single" w:sz="4" w:space="0" w:color="auto"/>
              <w:right w:val="single" w:sz="4" w:space="0" w:color="auto"/>
            </w:tcBorders>
            <w:vAlign w:val="center"/>
          </w:tcPr>
          <w:p w14:paraId="4503E65F" w14:textId="62EB81B2" w:rsidR="002E5D00" w:rsidRPr="006D2622" w:rsidRDefault="005D7B33" w:rsidP="005D7B33">
            <w:pPr>
              <w:rPr>
                <w:rFonts w:asciiTheme="minorHAnsi" w:hAnsiTheme="minorHAnsi" w:cstheme="minorHAnsi"/>
                <w:b/>
                <w:sz w:val="22"/>
                <w:szCs w:val="22"/>
              </w:rPr>
            </w:pPr>
            <w:r w:rsidRPr="006D2622">
              <w:rPr>
                <w:rFonts w:asciiTheme="minorHAnsi" w:hAnsiTheme="minorHAnsi" w:cstheme="minorHAnsi"/>
                <w:b/>
                <w:sz w:val="22"/>
                <w:szCs w:val="22"/>
              </w:rPr>
              <w:t>Attendance:</w:t>
            </w:r>
            <w:r w:rsidR="002E5D00" w:rsidRPr="006D2622">
              <w:rPr>
                <w:rFonts w:asciiTheme="minorHAnsi" w:hAnsiTheme="minorHAnsi" w:cstheme="minorHAnsi"/>
                <w:b/>
                <w:sz w:val="22"/>
                <w:szCs w:val="22"/>
              </w:rPr>
              <w:t xml:space="preserve"> </w:t>
            </w:r>
          </w:p>
          <w:p w14:paraId="126BCE27" w14:textId="77777777" w:rsidR="004867F2" w:rsidRPr="006D2622" w:rsidRDefault="004867F2" w:rsidP="004867F2">
            <w:pPr>
              <w:rPr>
                <w:rFonts w:asciiTheme="minorHAnsi" w:hAnsiTheme="minorHAnsi" w:cstheme="minorHAnsi"/>
                <w:sz w:val="22"/>
                <w:szCs w:val="22"/>
              </w:rPr>
            </w:pPr>
            <w:r w:rsidRPr="006D2622">
              <w:rPr>
                <w:rFonts w:asciiTheme="minorHAnsi" w:hAnsiTheme="minorHAnsi" w:cstheme="minorHAnsi"/>
                <w:sz w:val="22"/>
                <w:szCs w:val="22"/>
              </w:rPr>
              <w:t>Professor Mike McNamee (Chair)</w:t>
            </w:r>
          </w:p>
          <w:p w14:paraId="074B4C46" w14:textId="77777777" w:rsidR="00D82073" w:rsidRPr="006D2622" w:rsidRDefault="00D82073" w:rsidP="00D82073">
            <w:pPr>
              <w:rPr>
                <w:rFonts w:asciiTheme="minorHAnsi" w:hAnsiTheme="minorHAnsi" w:cstheme="minorHAnsi"/>
                <w:sz w:val="22"/>
                <w:szCs w:val="22"/>
              </w:rPr>
            </w:pPr>
            <w:r w:rsidRPr="006D2622">
              <w:rPr>
                <w:rFonts w:asciiTheme="minorHAnsi" w:hAnsiTheme="minorHAnsi" w:cstheme="minorHAnsi"/>
                <w:sz w:val="22"/>
                <w:szCs w:val="22"/>
              </w:rPr>
              <w:t>Mr Mike Lewis</w:t>
            </w:r>
            <w:r>
              <w:rPr>
                <w:rFonts w:asciiTheme="minorHAnsi" w:hAnsiTheme="minorHAnsi" w:cstheme="minorHAnsi"/>
                <w:sz w:val="22"/>
                <w:szCs w:val="22"/>
              </w:rPr>
              <w:t xml:space="preserve"> (Vice Chair)</w:t>
            </w:r>
          </w:p>
          <w:p w14:paraId="0161C223" w14:textId="77777777" w:rsidR="00D82073" w:rsidRPr="006D2622" w:rsidRDefault="00D82073" w:rsidP="00D82073">
            <w:pPr>
              <w:rPr>
                <w:rFonts w:asciiTheme="minorHAnsi" w:hAnsiTheme="minorHAnsi" w:cstheme="minorHAnsi"/>
                <w:sz w:val="22"/>
                <w:szCs w:val="22"/>
              </w:rPr>
            </w:pPr>
            <w:r w:rsidRPr="006D2622">
              <w:rPr>
                <w:rFonts w:asciiTheme="minorHAnsi" w:hAnsiTheme="minorHAnsi" w:cstheme="minorHAnsi"/>
                <w:sz w:val="22"/>
                <w:szCs w:val="22"/>
              </w:rPr>
              <w:t>Dr Harriet Pierpoint</w:t>
            </w:r>
          </w:p>
          <w:p w14:paraId="36316646" w14:textId="77777777" w:rsidR="00D82073" w:rsidRPr="006D2622" w:rsidRDefault="00D82073" w:rsidP="00D82073">
            <w:pPr>
              <w:rPr>
                <w:rFonts w:asciiTheme="minorHAnsi" w:hAnsiTheme="minorHAnsi" w:cstheme="minorHAnsi"/>
                <w:sz w:val="22"/>
                <w:szCs w:val="22"/>
              </w:rPr>
            </w:pPr>
            <w:r w:rsidRPr="006D2622">
              <w:rPr>
                <w:rFonts w:asciiTheme="minorHAnsi" w:hAnsiTheme="minorHAnsi" w:cstheme="minorHAnsi"/>
                <w:sz w:val="22"/>
                <w:szCs w:val="22"/>
              </w:rPr>
              <w:t>Joga Singh</w:t>
            </w:r>
          </w:p>
          <w:p w14:paraId="460324D8" w14:textId="0BF390C6" w:rsidR="00D82073" w:rsidRPr="006D2622" w:rsidRDefault="00992499" w:rsidP="00D82073">
            <w:pPr>
              <w:rPr>
                <w:rFonts w:asciiTheme="minorHAnsi" w:hAnsiTheme="minorHAnsi" w:cstheme="minorHAnsi"/>
                <w:sz w:val="22"/>
                <w:szCs w:val="22"/>
              </w:rPr>
            </w:pPr>
            <w:r>
              <w:rPr>
                <w:rFonts w:asciiTheme="minorHAnsi" w:hAnsiTheme="minorHAnsi" w:cstheme="minorHAnsi"/>
                <w:sz w:val="22"/>
                <w:szCs w:val="22"/>
              </w:rPr>
              <w:t>Dr</w:t>
            </w:r>
            <w:r w:rsidR="00755342">
              <w:rPr>
                <w:rFonts w:asciiTheme="minorHAnsi" w:hAnsiTheme="minorHAnsi" w:cstheme="minorHAnsi"/>
                <w:sz w:val="22"/>
                <w:szCs w:val="22"/>
              </w:rPr>
              <w:t xml:space="preserve"> </w:t>
            </w:r>
            <w:r w:rsidR="00D82073" w:rsidRPr="006D2622">
              <w:rPr>
                <w:rFonts w:asciiTheme="minorHAnsi" w:hAnsiTheme="minorHAnsi" w:cstheme="minorHAnsi"/>
                <w:sz w:val="22"/>
                <w:szCs w:val="22"/>
              </w:rPr>
              <w:t>Jacqueline Gantley</w:t>
            </w:r>
          </w:p>
          <w:p w14:paraId="1947ABFE" w14:textId="77777777" w:rsidR="006D2622" w:rsidRPr="006D2622" w:rsidRDefault="006D2622" w:rsidP="006D2622">
            <w:pPr>
              <w:rPr>
                <w:rFonts w:asciiTheme="minorHAnsi" w:hAnsiTheme="minorHAnsi" w:cstheme="minorHAnsi"/>
                <w:sz w:val="22"/>
                <w:szCs w:val="22"/>
              </w:rPr>
            </w:pPr>
            <w:r w:rsidRPr="006D2622">
              <w:rPr>
                <w:rFonts w:asciiTheme="minorHAnsi" w:hAnsiTheme="minorHAnsi" w:cstheme="minorHAnsi"/>
                <w:sz w:val="22"/>
                <w:szCs w:val="22"/>
              </w:rPr>
              <w:t>Lee Jones, Chief of Staff, Office of the Police and Crime Commissioner</w:t>
            </w:r>
          </w:p>
          <w:p w14:paraId="39E9F355" w14:textId="44763AE3" w:rsidR="002E5D00" w:rsidRDefault="002E5D00" w:rsidP="002E5D00">
            <w:pPr>
              <w:rPr>
                <w:rFonts w:asciiTheme="minorHAnsi" w:hAnsiTheme="minorHAnsi" w:cstheme="minorHAnsi"/>
                <w:sz w:val="22"/>
                <w:szCs w:val="22"/>
              </w:rPr>
            </w:pPr>
            <w:r w:rsidRPr="006D2622">
              <w:rPr>
                <w:rFonts w:asciiTheme="minorHAnsi" w:hAnsiTheme="minorHAnsi" w:cstheme="minorHAnsi"/>
                <w:sz w:val="22"/>
                <w:szCs w:val="22"/>
              </w:rPr>
              <w:t xml:space="preserve">DC Sian O’Shea </w:t>
            </w:r>
          </w:p>
          <w:p w14:paraId="06BDFB06" w14:textId="18A5E806" w:rsidR="00DE6D8F" w:rsidRPr="006D2622" w:rsidRDefault="00DE6D8F" w:rsidP="002E5D00">
            <w:pPr>
              <w:rPr>
                <w:rFonts w:asciiTheme="minorHAnsi" w:hAnsiTheme="minorHAnsi" w:cstheme="minorHAnsi"/>
                <w:sz w:val="22"/>
                <w:szCs w:val="22"/>
              </w:rPr>
            </w:pPr>
            <w:r>
              <w:rPr>
                <w:rFonts w:asciiTheme="minorHAnsi" w:hAnsiTheme="minorHAnsi" w:cstheme="minorHAnsi"/>
                <w:sz w:val="22"/>
                <w:szCs w:val="22"/>
              </w:rPr>
              <w:t>PS Sarah Nagle</w:t>
            </w:r>
          </w:p>
          <w:p w14:paraId="20E78B85" w14:textId="48FD9ECC" w:rsidR="00914847" w:rsidRPr="006D2622" w:rsidRDefault="00914847" w:rsidP="00914847">
            <w:pPr>
              <w:rPr>
                <w:rFonts w:asciiTheme="minorHAnsi" w:hAnsiTheme="minorHAnsi" w:cstheme="minorHAnsi"/>
                <w:sz w:val="22"/>
                <w:szCs w:val="22"/>
              </w:rPr>
            </w:pPr>
            <w:r w:rsidRPr="006D2622">
              <w:rPr>
                <w:rFonts w:asciiTheme="minorHAnsi" w:hAnsiTheme="minorHAnsi" w:cstheme="minorHAnsi"/>
                <w:sz w:val="22"/>
                <w:szCs w:val="22"/>
              </w:rPr>
              <w:t>T/ACC Andy Valentine</w:t>
            </w:r>
          </w:p>
          <w:p w14:paraId="4593D29A" w14:textId="18C06011" w:rsidR="003D2191" w:rsidRPr="006D2622" w:rsidRDefault="003D2191" w:rsidP="003D2191">
            <w:pPr>
              <w:rPr>
                <w:rFonts w:asciiTheme="minorHAnsi" w:hAnsiTheme="minorHAnsi" w:cstheme="minorHAnsi"/>
                <w:sz w:val="22"/>
                <w:szCs w:val="22"/>
              </w:rPr>
            </w:pPr>
            <w:r w:rsidRPr="006D2622">
              <w:rPr>
                <w:rFonts w:asciiTheme="minorHAnsi" w:hAnsiTheme="minorHAnsi" w:cstheme="minorHAnsi"/>
                <w:sz w:val="22"/>
                <w:szCs w:val="22"/>
              </w:rPr>
              <w:t>Jacqu</w:t>
            </w:r>
            <w:r w:rsidR="00D82073">
              <w:rPr>
                <w:rFonts w:asciiTheme="minorHAnsi" w:hAnsiTheme="minorHAnsi" w:cstheme="minorHAnsi"/>
                <w:sz w:val="22"/>
                <w:szCs w:val="22"/>
              </w:rPr>
              <w:t>eline</w:t>
            </w:r>
            <w:r w:rsidRPr="006D2622">
              <w:rPr>
                <w:rFonts w:asciiTheme="minorHAnsi" w:hAnsiTheme="minorHAnsi" w:cstheme="minorHAnsi"/>
                <w:sz w:val="22"/>
                <w:szCs w:val="22"/>
              </w:rPr>
              <w:t xml:space="preserve"> Trow </w:t>
            </w:r>
          </w:p>
          <w:p w14:paraId="3DCC00DB" w14:textId="4D40AB43" w:rsidR="008447FC" w:rsidRPr="006D2622" w:rsidRDefault="0071772A" w:rsidP="008447FC">
            <w:pPr>
              <w:rPr>
                <w:rFonts w:asciiTheme="minorHAnsi" w:hAnsiTheme="minorHAnsi" w:cstheme="minorHAnsi"/>
                <w:sz w:val="22"/>
                <w:szCs w:val="22"/>
              </w:rPr>
            </w:pPr>
            <w:r w:rsidRPr="006D2622">
              <w:rPr>
                <w:rFonts w:asciiTheme="minorHAnsi" w:hAnsiTheme="minorHAnsi" w:cstheme="minorHAnsi"/>
                <w:sz w:val="22"/>
                <w:szCs w:val="22"/>
              </w:rPr>
              <w:t>D/Supt Richie Jones</w:t>
            </w:r>
          </w:p>
          <w:p w14:paraId="6C10053D" w14:textId="589D5DF4" w:rsidR="008447FC" w:rsidRPr="006D2622" w:rsidRDefault="008447FC" w:rsidP="008447FC">
            <w:pPr>
              <w:rPr>
                <w:rFonts w:asciiTheme="minorHAnsi" w:hAnsiTheme="minorHAnsi" w:cstheme="minorHAnsi"/>
                <w:sz w:val="22"/>
                <w:szCs w:val="22"/>
              </w:rPr>
            </w:pPr>
            <w:r w:rsidRPr="006D2622">
              <w:rPr>
                <w:rFonts w:asciiTheme="minorHAnsi" w:hAnsiTheme="minorHAnsi" w:cstheme="minorHAnsi"/>
                <w:sz w:val="22"/>
                <w:szCs w:val="22"/>
              </w:rPr>
              <w:t>D/Insp Huw Thomas</w:t>
            </w:r>
          </w:p>
          <w:p w14:paraId="282A51FA" w14:textId="4133B94A" w:rsidR="003064C8" w:rsidRPr="006D2622" w:rsidRDefault="003064C8" w:rsidP="008447FC">
            <w:pPr>
              <w:rPr>
                <w:rFonts w:asciiTheme="minorHAnsi" w:hAnsiTheme="minorHAnsi" w:cstheme="minorHAnsi"/>
                <w:sz w:val="22"/>
                <w:szCs w:val="22"/>
              </w:rPr>
            </w:pPr>
            <w:r w:rsidRPr="006D2622">
              <w:rPr>
                <w:rFonts w:asciiTheme="minorHAnsi" w:hAnsiTheme="minorHAnsi" w:cstheme="minorHAnsi"/>
                <w:sz w:val="22"/>
                <w:szCs w:val="22"/>
              </w:rPr>
              <w:t>Insp Matthew Hicks</w:t>
            </w:r>
          </w:p>
          <w:p w14:paraId="2FE007CD" w14:textId="5BCFC74E" w:rsidR="00C21F7F" w:rsidRPr="006D2622" w:rsidRDefault="00914847" w:rsidP="004867F2">
            <w:pPr>
              <w:rPr>
                <w:rFonts w:asciiTheme="minorHAnsi" w:hAnsiTheme="minorHAnsi" w:cstheme="minorHAnsi"/>
                <w:sz w:val="22"/>
                <w:szCs w:val="22"/>
              </w:rPr>
            </w:pPr>
            <w:r w:rsidRPr="006D2622">
              <w:rPr>
                <w:rFonts w:asciiTheme="minorHAnsi" w:hAnsiTheme="minorHAnsi" w:cstheme="minorHAnsi"/>
                <w:sz w:val="22"/>
                <w:szCs w:val="22"/>
              </w:rPr>
              <w:t>Supt Martyn Stone</w:t>
            </w:r>
          </w:p>
          <w:p w14:paraId="5B6088AB" w14:textId="16476404" w:rsidR="00914847" w:rsidRDefault="00223C47" w:rsidP="004867F2">
            <w:pPr>
              <w:rPr>
                <w:rFonts w:asciiTheme="minorHAnsi" w:hAnsiTheme="minorHAnsi" w:cstheme="minorHAnsi"/>
                <w:sz w:val="22"/>
                <w:szCs w:val="22"/>
              </w:rPr>
            </w:pPr>
            <w:r w:rsidRPr="006D2622">
              <w:rPr>
                <w:rFonts w:asciiTheme="minorHAnsi" w:hAnsiTheme="minorHAnsi" w:cstheme="minorHAnsi"/>
                <w:sz w:val="22"/>
                <w:szCs w:val="22"/>
              </w:rPr>
              <w:t>Vicki Ash</w:t>
            </w:r>
          </w:p>
          <w:p w14:paraId="60CE7988" w14:textId="77777777" w:rsidR="006D2622" w:rsidRPr="006D2622" w:rsidRDefault="006D2622" w:rsidP="004867F2">
            <w:pPr>
              <w:rPr>
                <w:rFonts w:asciiTheme="minorHAnsi" w:hAnsiTheme="minorHAnsi" w:cstheme="minorHAnsi"/>
                <w:b/>
                <w:color w:val="002060"/>
                <w:sz w:val="22"/>
                <w:szCs w:val="22"/>
              </w:rPr>
            </w:pPr>
          </w:p>
          <w:p w14:paraId="5E9C694F" w14:textId="1355BDD6" w:rsidR="004867F2" w:rsidRPr="006D2622" w:rsidRDefault="004867F2" w:rsidP="004867F2">
            <w:pPr>
              <w:rPr>
                <w:rFonts w:asciiTheme="minorHAnsi" w:hAnsiTheme="minorHAnsi" w:cstheme="minorHAnsi"/>
                <w:b/>
                <w:sz w:val="22"/>
                <w:szCs w:val="22"/>
              </w:rPr>
            </w:pPr>
            <w:r w:rsidRPr="006D2622">
              <w:rPr>
                <w:rFonts w:asciiTheme="minorHAnsi" w:hAnsiTheme="minorHAnsi" w:cstheme="minorHAnsi"/>
                <w:b/>
                <w:sz w:val="22"/>
                <w:szCs w:val="22"/>
              </w:rPr>
              <w:t>Presenting Ethical Dilemmas:</w:t>
            </w:r>
          </w:p>
          <w:p w14:paraId="7CEE2D0D" w14:textId="45C5A12A" w:rsidR="00223C47" w:rsidRPr="006D2622" w:rsidRDefault="00223C47" w:rsidP="004867F2">
            <w:pPr>
              <w:rPr>
                <w:rFonts w:asciiTheme="minorHAnsi" w:hAnsiTheme="minorHAnsi" w:cstheme="minorHAnsi"/>
                <w:sz w:val="22"/>
                <w:szCs w:val="22"/>
              </w:rPr>
            </w:pPr>
            <w:r w:rsidRPr="006D2622">
              <w:rPr>
                <w:rFonts w:asciiTheme="minorHAnsi" w:hAnsiTheme="minorHAnsi" w:cstheme="minorHAnsi"/>
                <w:sz w:val="22"/>
                <w:szCs w:val="22"/>
              </w:rPr>
              <w:t>D/Supt Marc Lamerton</w:t>
            </w:r>
          </w:p>
          <w:p w14:paraId="49C4A458" w14:textId="7C57517F" w:rsidR="00990D63" w:rsidRPr="006D2622" w:rsidRDefault="00990D63" w:rsidP="004867F2">
            <w:pPr>
              <w:rPr>
                <w:rFonts w:asciiTheme="minorHAnsi" w:hAnsiTheme="minorHAnsi" w:cstheme="minorHAnsi"/>
                <w:sz w:val="22"/>
                <w:szCs w:val="22"/>
              </w:rPr>
            </w:pPr>
            <w:r w:rsidRPr="006D2622">
              <w:rPr>
                <w:rFonts w:asciiTheme="minorHAnsi" w:hAnsiTheme="minorHAnsi" w:cstheme="minorHAnsi"/>
                <w:sz w:val="22"/>
                <w:szCs w:val="22"/>
              </w:rPr>
              <w:t>C/Insp Karl Eenmaa</w:t>
            </w:r>
          </w:p>
          <w:p w14:paraId="3CDE81C7" w14:textId="71D97834" w:rsidR="00990D63" w:rsidRPr="006D2622" w:rsidRDefault="00990D63" w:rsidP="004867F2">
            <w:pPr>
              <w:rPr>
                <w:rFonts w:asciiTheme="minorHAnsi" w:hAnsiTheme="minorHAnsi" w:cstheme="minorHAnsi"/>
                <w:sz w:val="22"/>
                <w:szCs w:val="22"/>
              </w:rPr>
            </w:pPr>
            <w:r w:rsidRPr="006D2622">
              <w:rPr>
                <w:rFonts w:asciiTheme="minorHAnsi" w:hAnsiTheme="minorHAnsi" w:cstheme="minorHAnsi"/>
                <w:sz w:val="22"/>
                <w:szCs w:val="22"/>
              </w:rPr>
              <w:t>Supt Mark Hobrough</w:t>
            </w:r>
          </w:p>
          <w:p w14:paraId="60221A1F" w14:textId="77777777" w:rsidR="00223C47" w:rsidRPr="006D2622" w:rsidRDefault="00223C47" w:rsidP="004867F2">
            <w:pPr>
              <w:rPr>
                <w:rFonts w:asciiTheme="minorHAnsi" w:hAnsiTheme="minorHAnsi" w:cstheme="minorHAnsi"/>
                <w:sz w:val="22"/>
                <w:szCs w:val="22"/>
              </w:rPr>
            </w:pPr>
          </w:p>
          <w:p w14:paraId="43630DB0" w14:textId="796426D0" w:rsidR="004867F2" w:rsidRPr="006D2622" w:rsidRDefault="004867F2" w:rsidP="004867F2">
            <w:pPr>
              <w:rPr>
                <w:rFonts w:asciiTheme="minorHAnsi" w:hAnsiTheme="minorHAnsi" w:cstheme="minorHAnsi"/>
                <w:b/>
                <w:sz w:val="22"/>
                <w:szCs w:val="22"/>
              </w:rPr>
            </w:pPr>
            <w:r w:rsidRPr="006D2622">
              <w:rPr>
                <w:rFonts w:asciiTheme="minorHAnsi" w:hAnsiTheme="minorHAnsi" w:cstheme="minorHAnsi"/>
                <w:b/>
                <w:sz w:val="22"/>
                <w:szCs w:val="22"/>
              </w:rPr>
              <w:t>Apologies:</w:t>
            </w:r>
          </w:p>
          <w:p w14:paraId="39608E87" w14:textId="77777777" w:rsidR="00274D1F" w:rsidRPr="006D2622" w:rsidRDefault="00274D1F" w:rsidP="00274D1F">
            <w:pPr>
              <w:rPr>
                <w:rFonts w:asciiTheme="minorHAnsi" w:hAnsiTheme="minorHAnsi" w:cstheme="minorHAnsi"/>
                <w:sz w:val="22"/>
                <w:szCs w:val="22"/>
              </w:rPr>
            </w:pPr>
            <w:r w:rsidRPr="006D2622">
              <w:rPr>
                <w:rFonts w:asciiTheme="minorHAnsi" w:hAnsiTheme="minorHAnsi" w:cstheme="minorHAnsi"/>
                <w:sz w:val="22"/>
                <w:szCs w:val="22"/>
              </w:rPr>
              <w:t>C/Supt Joanna Maal</w:t>
            </w:r>
          </w:p>
          <w:p w14:paraId="68928C9B" w14:textId="77777777" w:rsidR="00E6558A" w:rsidRPr="006D2622" w:rsidRDefault="00E6558A" w:rsidP="00E6558A">
            <w:pPr>
              <w:rPr>
                <w:rFonts w:asciiTheme="minorHAnsi" w:hAnsiTheme="minorHAnsi" w:cstheme="minorHAnsi"/>
                <w:sz w:val="22"/>
                <w:szCs w:val="22"/>
              </w:rPr>
            </w:pPr>
            <w:r w:rsidRPr="006D2622">
              <w:rPr>
                <w:rFonts w:asciiTheme="minorHAnsi" w:hAnsiTheme="minorHAnsi" w:cstheme="minorHAnsi"/>
                <w:sz w:val="22"/>
                <w:szCs w:val="22"/>
              </w:rPr>
              <w:t xml:space="preserve">Professor Duncan Lewis </w:t>
            </w:r>
          </w:p>
          <w:p w14:paraId="67C558C9" w14:textId="77777777" w:rsidR="003774B4" w:rsidRDefault="00E6558A" w:rsidP="00376675">
            <w:pPr>
              <w:rPr>
                <w:rFonts w:asciiTheme="minorHAnsi" w:hAnsiTheme="minorHAnsi" w:cstheme="minorHAnsi"/>
                <w:sz w:val="22"/>
                <w:szCs w:val="22"/>
              </w:rPr>
            </w:pPr>
            <w:r w:rsidRPr="006D2622">
              <w:rPr>
                <w:rFonts w:asciiTheme="minorHAnsi" w:hAnsiTheme="minorHAnsi" w:cstheme="minorHAnsi"/>
                <w:sz w:val="22"/>
                <w:szCs w:val="22"/>
              </w:rPr>
              <w:t>PS Claire Evans-Bell</w:t>
            </w:r>
          </w:p>
          <w:p w14:paraId="2190D38A" w14:textId="77777777" w:rsidR="00612916" w:rsidRPr="006D2622" w:rsidRDefault="00612916" w:rsidP="00612916">
            <w:pPr>
              <w:rPr>
                <w:rFonts w:asciiTheme="minorHAnsi" w:hAnsiTheme="minorHAnsi" w:cstheme="minorHAnsi"/>
                <w:sz w:val="22"/>
                <w:szCs w:val="22"/>
              </w:rPr>
            </w:pPr>
            <w:r w:rsidRPr="006D2622">
              <w:rPr>
                <w:rFonts w:asciiTheme="minorHAnsi" w:hAnsiTheme="minorHAnsi" w:cstheme="minorHAnsi"/>
                <w:sz w:val="22"/>
                <w:szCs w:val="22"/>
              </w:rPr>
              <w:t>D/C/Insp Mark Kavanagh</w:t>
            </w:r>
          </w:p>
          <w:p w14:paraId="4C102A1A" w14:textId="77777777" w:rsidR="00612916" w:rsidRPr="006D2622" w:rsidRDefault="00612916" w:rsidP="00612916">
            <w:pPr>
              <w:rPr>
                <w:rFonts w:asciiTheme="minorHAnsi" w:hAnsiTheme="minorHAnsi" w:cstheme="minorHAnsi"/>
                <w:sz w:val="22"/>
                <w:szCs w:val="22"/>
              </w:rPr>
            </w:pPr>
            <w:r w:rsidRPr="006D2622">
              <w:rPr>
                <w:rFonts w:asciiTheme="minorHAnsi" w:hAnsiTheme="minorHAnsi" w:cstheme="minorHAnsi"/>
                <w:sz w:val="22"/>
                <w:szCs w:val="22"/>
              </w:rPr>
              <w:t xml:space="preserve">Carol Woodward        </w:t>
            </w:r>
          </w:p>
          <w:p w14:paraId="04BAD1E1" w14:textId="77777777" w:rsidR="00D82073" w:rsidRDefault="00612916" w:rsidP="00D82073">
            <w:pPr>
              <w:rPr>
                <w:rFonts w:asciiTheme="minorHAnsi" w:hAnsiTheme="minorHAnsi" w:cstheme="minorHAnsi"/>
                <w:sz w:val="22"/>
                <w:szCs w:val="22"/>
              </w:rPr>
            </w:pPr>
            <w:r w:rsidRPr="006D2622">
              <w:rPr>
                <w:rFonts w:asciiTheme="minorHAnsi" w:hAnsiTheme="minorHAnsi" w:cstheme="minorHAnsi"/>
                <w:sz w:val="22"/>
                <w:szCs w:val="22"/>
              </w:rPr>
              <w:t xml:space="preserve">C/Supt Phil Ashby </w:t>
            </w:r>
          </w:p>
          <w:p w14:paraId="43E94309" w14:textId="58B06007" w:rsidR="00612916" w:rsidRPr="006D2622" w:rsidRDefault="00D82073" w:rsidP="00D82073">
            <w:pPr>
              <w:rPr>
                <w:rFonts w:asciiTheme="minorHAnsi" w:hAnsiTheme="minorHAnsi" w:cstheme="minorHAnsi"/>
                <w:sz w:val="22"/>
                <w:szCs w:val="22"/>
              </w:rPr>
            </w:pPr>
            <w:r w:rsidRPr="006D2622">
              <w:rPr>
                <w:rFonts w:asciiTheme="minorHAnsi" w:hAnsiTheme="minorHAnsi" w:cstheme="minorHAnsi"/>
                <w:sz w:val="22"/>
                <w:szCs w:val="22"/>
              </w:rPr>
              <w:t>Nia Brennan</w:t>
            </w:r>
          </w:p>
        </w:tc>
      </w:tr>
    </w:tbl>
    <w:p w14:paraId="0DD8C355" w14:textId="77777777" w:rsidR="007A1439" w:rsidRPr="006D2622" w:rsidRDefault="007A1439" w:rsidP="007A1439">
      <w:pPr>
        <w:spacing w:before="40" w:after="40"/>
        <w:rPr>
          <w:rFonts w:asciiTheme="minorHAnsi" w:hAnsiTheme="minorHAnsi" w:cstheme="minorHAnsi"/>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A1439" w:rsidRPr="006D2622" w14:paraId="20E35FEB" w14:textId="77777777" w:rsidTr="007A1439">
        <w:trPr>
          <w:tblHeader/>
        </w:trPr>
        <w:tc>
          <w:tcPr>
            <w:tcW w:w="10910" w:type="dxa"/>
            <w:tcBorders>
              <w:bottom w:val="nil"/>
            </w:tcBorders>
            <w:shd w:val="clear" w:color="auto" w:fill="D9D9D9"/>
          </w:tcPr>
          <w:p w14:paraId="4FCA59C9" w14:textId="00550236" w:rsidR="007A1439" w:rsidRPr="006D2622" w:rsidRDefault="007A1439" w:rsidP="003774B4">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t xml:space="preserve">2. </w:t>
            </w:r>
            <w:r w:rsidR="003774B4" w:rsidRPr="006D2622">
              <w:rPr>
                <w:rFonts w:asciiTheme="minorHAnsi" w:hAnsiTheme="minorHAnsi" w:cstheme="minorHAnsi"/>
                <w:b/>
                <w:sz w:val="22"/>
                <w:szCs w:val="22"/>
                <w:lang w:eastAsia="en-US"/>
              </w:rPr>
              <w:t xml:space="preserve">Introductions and Welcome                                                        </w:t>
            </w:r>
            <w:r w:rsidR="00851C45">
              <w:rPr>
                <w:rFonts w:asciiTheme="minorHAnsi" w:hAnsiTheme="minorHAnsi" w:cstheme="minorHAnsi"/>
                <w:b/>
                <w:sz w:val="22"/>
                <w:szCs w:val="22"/>
                <w:lang w:eastAsia="en-US"/>
              </w:rPr>
              <w:t xml:space="preserve">    </w:t>
            </w:r>
            <w:r w:rsidR="003774B4" w:rsidRPr="006D2622">
              <w:rPr>
                <w:rFonts w:asciiTheme="minorHAnsi" w:hAnsiTheme="minorHAnsi" w:cstheme="minorHAnsi"/>
                <w:b/>
                <w:sz w:val="22"/>
                <w:szCs w:val="22"/>
                <w:lang w:eastAsia="en-US"/>
              </w:rPr>
              <w:t xml:space="preserve">                                        </w:t>
            </w:r>
            <w:r w:rsidR="002344E3" w:rsidRPr="006D2622">
              <w:rPr>
                <w:rFonts w:asciiTheme="minorHAnsi" w:hAnsiTheme="minorHAnsi" w:cstheme="minorHAnsi"/>
                <w:b/>
                <w:sz w:val="22"/>
                <w:szCs w:val="22"/>
                <w:lang w:eastAsia="en-US"/>
              </w:rPr>
              <w:t xml:space="preserve"> </w:t>
            </w:r>
            <w:r w:rsidR="00612916">
              <w:rPr>
                <w:rFonts w:asciiTheme="minorHAnsi" w:hAnsiTheme="minorHAnsi" w:cstheme="minorHAnsi"/>
                <w:b/>
                <w:sz w:val="22"/>
                <w:szCs w:val="22"/>
                <w:lang w:eastAsia="en-US"/>
              </w:rPr>
              <w:t xml:space="preserve">                              </w:t>
            </w:r>
            <w:r w:rsidR="002344E3" w:rsidRPr="006D2622">
              <w:rPr>
                <w:rFonts w:asciiTheme="minorHAnsi" w:hAnsiTheme="minorHAnsi" w:cstheme="minorHAnsi"/>
                <w:b/>
                <w:sz w:val="22"/>
                <w:szCs w:val="22"/>
                <w:lang w:eastAsia="en-US"/>
              </w:rPr>
              <w:t xml:space="preserve">       </w:t>
            </w:r>
            <w:r w:rsidR="003774B4" w:rsidRPr="006D2622">
              <w:rPr>
                <w:rFonts w:asciiTheme="minorHAnsi" w:hAnsiTheme="minorHAnsi" w:cstheme="minorHAnsi"/>
                <w:b/>
                <w:sz w:val="22"/>
                <w:szCs w:val="22"/>
                <w:lang w:eastAsia="en-US"/>
              </w:rPr>
              <w:t xml:space="preserve">         </w:t>
            </w:r>
            <w:r w:rsidR="009D1918" w:rsidRPr="006D2622">
              <w:rPr>
                <w:rFonts w:asciiTheme="minorHAnsi" w:hAnsiTheme="minorHAnsi" w:cstheme="minorHAnsi"/>
                <w:b/>
                <w:sz w:val="22"/>
                <w:szCs w:val="22"/>
                <w:lang w:eastAsia="en-US"/>
              </w:rPr>
              <w:t>Chair</w:t>
            </w:r>
          </w:p>
        </w:tc>
      </w:tr>
      <w:tr w:rsidR="007A1439" w:rsidRPr="006D2622" w14:paraId="2C35CA42" w14:textId="77777777" w:rsidTr="007A1439">
        <w:tc>
          <w:tcPr>
            <w:tcW w:w="10910" w:type="dxa"/>
          </w:tcPr>
          <w:p w14:paraId="4DE3836D" w14:textId="4B3BE693" w:rsidR="00C21F7F" w:rsidRPr="006D2622" w:rsidRDefault="00502A8D" w:rsidP="002344E3">
            <w:pPr>
              <w:spacing w:before="40" w:after="40"/>
              <w:rPr>
                <w:rFonts w:asciiTheme="minorHAnsi" w:hAnsiTheme="minorHAnsi" w:cstheme="minorHAnsi"/>
                <w:sz w:val="22"/>
                <w:szCs w:val="22"/>
              </w:rPr>
            </w:pPr>
            <w:r>
              <w:rPr>
                <w:rFonts w:asciiTheme="minorHAnsi" w:hAnsiTheme="minorHAnsi" w:cstheme="minorHAnsi"/>
                <w:sz w:val="22"/>
                <w:szCs w:val="22"/>
              </w:rPr>
              <w:t>The Chair welcomed everyone to the meeting and made the necessary introductions.</w:t>
            </w:r>
          </w:p>
        </w:tc>
      </w:tr>
    </w:tbl>
    <w:p w14:paraId="65B94B73" w14:textId="0A6622F8" w:rsidR="00901A0B" w:rsidRPr="006D2622" w:rsidRDefault="00901A0B" w:rsidP="007A1439">
      <w:pPr>
        <w:rPr>
          <w:rFonts w:asciiTheme="minorHAnsi" w:hAnsiTheme="minorHAnsi" w:cstheme="minorHAnsi"/>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0043B3" w:rsidRPr="006D2622" w14:paraId="1288DD98" w14:textId="77777777" w:rsidTr="00912887">
        <w:trPr>
          <w:tblHeader/>
        </w:trPr>
        <w:tc>
          <w:tcPr>
            <w:tcW w:w="10910" w:type="dxa"/>
            <w:tcBorders>
              <w:bottom w:val="nil"/>
            </w:tcBorders>
            <w:shd w:val="clear" w:color="auto" w:fill="D9D9D9"/>
          </w:tcPr>
          <w:p w14:paraId="11F581FF" w14:textId="6FF974A2" w:rsidR="000043B3" w:rsidRPr="006D2622" w:rsidRDefault="003774B4" w:rsidP="0098592B">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lastRenderedPageBreak/>
              <w:t xml:space="preserve">3. Minutes and Actions   </w:t>
            </w:r>
            <w:r w:rsidR="0098592B" w:rsidRPr="006D2622">
              <w:rPr>
                <w:rFonts w:asciiTheme="minorHAnsi" w:hAnsiTheme="minorHAnsi" w:cstheme="minorHAnsi"/>
                <w:b/>
                <w:sz w:val="22"/>
                <w:szCs w:val="22"/>
                <w:lang w:eastAsia="en-US"/>
              </w:rPr>
              <w:t>3/10/2019</w:t>
            </w:r>
            <w:r w:rsidRPr="006D2622">
              <w:rPr>
                <w:rFonts w:asciiTheme="minorHAnsi" w:hAnsiTheme="minorHAnsi" w:cstheme="minorHAnsi"/>
                <w:b/>
                <w:sz w:val="22"/>
                <w:szCs w:val="22"/>
                <w:lang w:eastAsia="en-US"/>
              </w:rPr>
              <w:t xml:space="preserve">                                  </w:t>
            </w:r>
            <w:r w:rsidR="000043B3" w:rsidRPr="006D2622">
              <w:rPr>
                <w:rFonts w:asciiTheme="minorHAnsi" w:hAnsiTheme="minorHAnsi" w:cstheme="minorHAnsi"/>
                <w:b/>
                <w:sz w:val="22"/>
                <w:szCs w:val="22"/>
                <w:lang w:eastAsia="en-US"/>
              </w:rPr>
              <w:t xml:space="preserve">                        </w:t>
            </w:r>
            <w:r w:rsidR="009D1918" w:rsidRPr="006D2622">
              <w:rPr>
                <w:rFonts w:asciiTheme="minorHAnsi" w:hAnsiTheme="minorHAnsi" w:cstheme="minorHAnsi"/>
                <w:b/>
                <w:sz w:val="22"/>
                <w:szCs w:val="22"/>
                <w:lang w:eastAsia="en-US"/>
              </w:rPr>
              <w:t xml:space="preserve">                            </w:t>
            </w:r>
            <w:r w:rsidR="00851C45">
              <w:rPr>
                <w:rFonts w:asciiTheme="minorHAnsi" w:hAnsiTheme="minorHAnsi" w:cstheme="minorHAnsi"/>
                <w:b/>
                <w:sz w:val="22"/>
                <w:szCs w:val="22"/>
                <w:lang w:eastAsia="en-US"/>
              </w:rPr>
              <w:t xml:space="preserve">  </w:t>
            </w:r>
            <w:r w:rsidR="009D1918" w:rsidRPr="006D2622">
              <w:rPr>
                <w:rFonts w:asciiTheme="minorHAnsi" w:hAnsiTheme="minorHAnsi" w:cstheme="minorHAnsi"/>
                <w:b/>
                <w:sz w:val="22"/>
                <w:szCs w:val="22"/>
                <w:lang w:eastAsia="en-US"/>
              </w:rPr>
              <w:t xml:space="preserve">     </w:t>
            </w:r>
            <w:r w:rsidR="00612916">
              <w:rPr>
                <w:rFonts w:asciiTheme="minorHAnsi" w:hAnsiTheme="minorHAnsi" w:cstheme="minorHAnsi"/>
                <w:b/>
                <w:sz w:val="22"/>
                <w:szCs w:val="22"/>
                <w:lang w:eastAsia="en-US"/>
              </w:rPr>
              <w:t xml:space="preserve">                              </w:t>
            </w:r>
            <w:r w:rsidR="009D1918" w:rsidRPr="006D2622">
              <w:rPr>
                <w:rFonts w:asciiTheme="minorHAnsi" w:hAnsiTheme="minorHAnsi" w:cstheme="minorHAnsi"/>
                <w:b/>
                <w:sz w:val="22"/>
                <w:szCs w:val="22"/>
                <w:lang w:eastAsia="en-US"/>
              </w:rPr>
              <w:t xml:space="preserve">               Chair</w:t>
            </w:r>
          </w:p>
        </w:tc>
      </w:tr>
      <w:tr w:rsidR="000043B3" w:rsidRPr="006D2622" w14:paraId="386062D8" w14:textId="77777777" w:rsidTr="00912887">
        <w:tc>
          <w:tcPr>
            <w:tcW w:w="10910" w:type="dxa"/>
          </w:tcPr>
          <w:p w14:paraId="75BBF3BD" w14:textId="77777777" w:rsidR="004B3FEC" w:rsidRPr="004B29B2" w:rsidRDefault="004B3FEC" w:rsidP="007A4A84">
            <w:pPr>
              <w:spacing w:before="40" w:after="40"/>
              <w:rPr>
                <w:rFonts w:asciiTheme="minorHAnsi" w:hAnsiTheme="minorHAnsi" w:cstheme="minorHAnsi"/>
                <w:b/>
                <w:sz w:val="22"/>
                <w:szCs w:val="22"/>
                <w:u w:val="single"/>
              </w:rPr>
            </w:pPr>
            <w:r w:rsidRPr="004B29B2">
              <w:rPr>
                <w:rFonts w:asciiTheme="minorHAnsi" w:hAnsiTheme="minorHAnsi" w:cstheme="minorHAnsi"/>
                <w:b/>
                <w:sz w:val="22"/>
                <w:szCs w:val="22"/>
                <w:u w:val="single"/>
              </w:rPr>
              <w:t>Minutes:</w:t>
            </w:r>
          </w:p>
          <w:p w14:paraId="1F179CBE" w14:textId="304DA548" w:rsidR="000043B3" w:rsidRPr="004B29B2" w:rsidRDefault="00810E04" w:rsidP="007A4A84">
            <w:pPr>
              <w:spacing w:before="40" w:after="40"/>
              <w:rPr>
                <w:rFonts w:asciiTheme="minorHAnsi" w:hAnsiTheme="minorHAnsi" w:cstheme="minorHAnsi"/>
                <w:sz w:val="22"/>
                <w:szCs w:val="22"/>
              </w:rPr>
            </w:pPr>
            <w:r w:rsidRPr="004B29B2">
              <w:rPr>
                <w:rFonts w:asciiTheme="minorHAnsi" w:hAnsiTheme="minorHAnsi" w:cstheme="minorHAnsi"/>
                <w:sz w:val="22"/>
                <w:szCs w:val="22"/>
              </w:rPr>
              <w:t xml:space="preserve">The minutes were reviewed and following discussion during the update for action 03102019.5 </w:t>
            </w:r>
            <w:r w:rsidR="004B3FEC" w:rsidRPr="004B29B2">
              <w:rPr>
                <w:rFonts w:asciiTheme="minorHAnsi" w:hAnsiTheme="minorHAnsi" w:cstheme="minorHAnsi"/>
                <w:sz w:val="22"/>
                <w:szCs w:val="22"/>
              </w:rPr>
              <w:t xml:space="preserve">the minutes </w:t>
            </w:r>
            <w:r w:rsidR="004B29B2" w:rsidRPr="004B29B2">
              <w:rPr>
                <w:rFonts w:asciiTheme="minorHAnsi" w:hAnsiTheme="minorHAnsi" w:cstheme="minorHAnsi"/>
                <w:sz w:val="22"/>
                <w:szCs w:val="22"/>
              </w:rPr>
              <w:t>were amended</w:t>
            </w:r>
            <w:r w:rsidR="007A4A84" w:rsidRPr="004B29B2">
              <w:rPr>
                <w:rFonts w:asciiTheme="minorHAnsi" w:hAnsiTheme="minorHAnsi" w:cstheme="minorHAnsi"/>
                <w:sz w:val="22"/>
                <w:szCs w:val="22"/>
              </w:rPr>
              <w:t xml:space="preserve"> to reflect the agreed changes.</w:t>
            </w:r>
            <w:r w:rsidR="004B3FEC" w:rsidRPr="004B29B2">
              <w:rPr>
                <w:rFonts w:asciiTheme="minorHAnsi" w:hAnsiTheme="minorHAnsi" w:cstheme="minorHAnsi"/>
                <w:sz w:val="22"/>
                <w:szCs w:val="22"/>
              </w:rPr>
              <w:t xml:space="preserve">  These will be recirculated.</w:t>
            </w:r>
          </w:p>
          <w:p w14:paraId="43BF963E" w14:textId="565F5762" w:rsidR="007A4A84" w:rsidRPr="004B29B2" w:rsidRDefault="007A4A84" w:rsidP="007A4A84">
            <w:pPr>
              <w:spacing w:before="40" w:after="40"/>
              <w:rPr>
                <w:rFonts w:asciiTheme="minorHAnsi" w:hAnsiTheme="minorHAnsi" w:cstheme="minorHAnsi"/>
                <w:sz w:val="22"/>
                <w:szCs w:val="22"/>
              </w:rPr>
            </w:pPr>
            <w:r w:rsidRPr="004B29B2">
              <w:rPr>
                <w:rFonts w:asciiTheme="minorHAnsi" w:hAnsiTheme="minorHAnsi" w:cstheme="minorHAnsi"/>
                <w:sz w:val="22"/>
                <w:szCs w:val="22"/>
              </w:rPr>
              <w:t>Minutes were then agreed as accurate.</w:t>
            </w:r>
          </w:p>
          <w:p w14:paraId="33AF1C61" w14:textId="77777777" w:rsidR="004B3FEC" w:rsidRPr="004B29B2" w:rsidRDefault="004B3FEC" w:rsidP="007A4A84">
            <w:pPr>
              <w:spacing w:before="40" w:after="40"/>
              <w:rPr>
                <w:rFonts w:asciiTheme="minorHAnsi" w:hAnsiTheme="minorHAnsi" w:cstheme="minorHAnsi"/>
                <w:sz w:val="22"/>
                <w:szCs w:val="22"/>
              </w:rPr>
            </w:pPr>
          </w:p>
          <w:p w14:paraId="125B8036" w14:textId="3307759D" w:rsidR="004B3FEC" w:rsidRPr="004B29B2" w:rsidRDefault="004B3FEC" w:rsidP="007A4A84">
            <w:pPr>
              <w:spacing w:before="40" w:after="40"/>
              <w:rPr>
                <w:rFonts w:asciiTheme="minorHAnsi" w:hAnsiTheme="minorHAnsi" w:cstheme="minorHAnsi"/>
                <w:sz w:val="22"/>
                <w:szCs w:val="22"/>
              </w:rPr>
            </w:pPr>
            <w:r w:rsidRPr="004B29B2">
              <w:rPr>
                <w:rFonts w:asciiTheme="minorHAnsi" w:hAnsiTheme="minorHAnsi" w:cstheme="minorHAnsi"/>
                <w:b/>
                <w:sz w:val="22"/>
                <w:szCs w:val="22"/>
                <w:u w:val="single"/>
              </w:rPr>
              <w:t>Action Updates</w:t>
            </w:r>
            <w:r w:rsidRPr="004B29B2">
              <w:rPr>
                <w:rFonts w:asciiTheme="minorHAnsi" w:hAnsiTheme="minorHAnsi" w:cstheme="minorHAnsi"/>
                <w:b/>
                <w:sz w:val="22"/>
                <w:szCs w:val="22"/>
              </w:rPr>
              <w:t>:</w:t>
            </w:r>
            <w:r w:rsidRPr="004B29B2">
              <w:rPr>
                <w:rFonts w:asciiTheme="minorHAnsi" w:hAnsiTheme="minorHAnsi" w:cstheme="minorHAnsi"/>
                <w:sz w:val="22"/>
                <w:szCs w:val="22"/>
              </w:rPr>
              <w:t xml:space="preserve">  The actions were updated as outlined</w:t>
            </w:r>
            <w:r w:rsidR="00BA46AA" w:rsidRPr="004B29B2">
              <w:rPr>
                <w:rFonts w:asciiTheme="minorHAnsi" w:hAnsiTheme="minorHAnsi" w:cstheme="minorHAnsi"/>
                <w:sz w:val="22"/>
                <w:szCs w:val="22"/>
              </w:rPr>
              <w:t xml:space="preserve"> in the table </w:t>
            </w:r>
            <w:r w:rsidRPr="004B29B2">
              <w:rPr>
                <w:rFonts w:asciiTheme="minorHAnsi" w:hAnsiTheme="minorHAnsi" w:cstheme="minorHAnsi"/>
                <w:sz w:val="22"/>
                <w:szCs w:val="22"/>
              </w:rPr>
              <w:t xml:space="preserve">below.  </w:t>
            </w:r>
          </w:p>
          <w:p w14:paraId="33D21855" w14:textId="0412C817" w:rsidR="004B3FEC" w:rsidRPr="004B29B2" w:rsidRDefault="004B3FEC" w:rsidP="007A4A84">
            <w:pPr>
              <w:spacing w:before="40" w:after="40"/>
              <w:rPr>
                <w:rFonts w:asciiTheme="minorHAnsi" w:hAnsiTheme="minorHAnsi" w:cstheme="minorHAnsi"/>
                <w:sz w:val="22"/>
                <w:szCs w:val="22"/>
              </w:rPr>
            </w:pPr>
            <w:r w:rsidRPr="004B29B2">
              <w:rPr>
                <w:rFonts w:asciiTheme="minorHAnsi" w:hAnsiTheme="minorHAnsi" w:cstheme="minorHAnsi"/>
                <w:sz w:val="22"/>
                <w:szCs w:val="22"/>
              </w:rPr>
              <w:t xml:space="preserve">Actions relating to the use of </w:t>
            </w:r>
            <w:r w:rsidRPr="004B29B2">
              <w:rPr>
                <w:rFonts w:asciiTheme="minorHAnsi" w:hAnsiTheme="minorHAnsi" w:cstheme="minorHAnsi"/>
                <w:b/>
                <w:sz w:val="22"/>
                <w:szCs w:val="22"/>
              </w:rPr>
              <w:t>Naloxone</w:t>
            </w:r>
            <w:r w:rsidRPr="004B29B2">
              <w:rPr>
                <w:rFonts w:asciiTheme="minorHAnsi" w:hAnsiTheme="minorHAnsi" w:cstheme="minorHAnsi"/>
                <w:sz w:val="22"/>
                <w:szCs w:val="22"/>
              </w:rPr>
              <w:t xml:space="preserve"> and the evidence of it being carried widely are noted here due to the detail included in the updates:</w:t>
            </w:r>
          </w:p>
          <w:p w14:paraId="51A0507F" w14:textId="47D0BF03" w:rsidR="004B3FEC" w:rsidRPr="004B29B2" w:rsidRDefault="004B3FEC" w:rsidP="007A4A84">
            <w:pPr>
              <w:spacing w:before="40" w:after="40"/>
              <w:rPr>
                <w:rFonts w:asciiTheme="minorHAnsi" w:hAnsiTheme="minorHAnsi" w:cstheme="minorHAnsi"/>
                <w:sz w:val="22"/>
                <w:szCs w:val="22"/>
              </w:rPr>
            </w:pPr>
            <w:r w:rsidRPr="004B29B2">
              <w:rPr>
                <w:rFonts w:asciiTheme="minorHAnsi" w:hAnsiTheme="minorHAnsi" w:cstheme="minorHAnsi"/>
                <w:sz w:val="22"/>
                <w:szCs w:val="22"/>
              </w:rPr>
              <w:t xml:space="preserve">Actions 03102019.5 / </w:t>
            </w:r>
            <w:r w:rsidR="003A1DDA">
              <w:rPr>
                <w:rFonts w:asciiTheme="minorHAnsi" w:hAnsiTheme="minorHAnsi" w:cstheme="minorHAnsi"/>
                <w:sz w:val="22"/>
                <w:szCs w:val="22"/>
              </w:rPr>
              <w:t xml:space="preserve">03102019.7 / </w:t>
            </w:r>
            <w:r w:rsidR="00236C5D" w:rsidRPr="004B29B2">
              <w:rPr>
                <w:rFonts w:asciiTheme="minorHAnsi" w:hAnsiTheme="minorHAnsi" w:cstheme="minorHAnsi"/>
                <w:sz w:val="22"/>
                <w:szCs w:val="22"/>
              </w:rPr>
              <w:t>03102019.8</w:t>
            </w:r>
          </w:p>
          <w:p w14:paraId="6D7C112E" w14:textId="77777777" w:rsidR="004B3FEC" w:rsidRPr="004B29B2" w:rsidRDefault="004B3FEC" w:rsidP="00BA46AA">
            <w:pPr>
              <w:pStyle w:val="ListParagraph"/>
              <w:numPr>
                <w:ilvl w:val="0"/>
                <w:numId w:val="20"/>
              </w:numPr>
              <w:rPr>
                <w:rFonts w:asciiTheme="minorHAnsi" w:hAnsiTheme="minorHAnsi" w:cstheme="minorHAnsi"/>
                <w:color w:val="002060"/>
              </w:rPr>
            </w:pPr>
            <w:r w:rsidRPr="004B29B2">
              <w:rPr>
                <w:rFonts w:asciiTheme="minorHAnsi" w:hAnsiTheme="minorHAnsi" w:cstheme="minorHAnsi"/>
                <w:color w:val="002060"/>
              </w:rPr>
              <w:t>The evidence appears to be that whilst distribution of THN is increasing (Public Health Wales publish data on this), carrying is another matter.  Some research shows that people often leave it at home rather than carry it all the time.</w:t>
            </w:r>
          </w:p>
          <w:p w14:paraId="79D6BAED" w14:textId="77777777" w:rsidR="004B3FEC" w:rsidRPr="004B29B2" w:rsidRDefault="00B64FB3" w:rsidP="004B3FEC">
            <w:pPr>
              <w:rPr>
                <w:rFonts w:asciiTheme="minorHAnsi" w:hAnsiTheme="minorHAnsi" w:cstheme="minorHAnsi"/>
                <w:sz w:val="22"/>
                <w:szCs w:val="22"/>
              </w:rPr>
            </w:pPr>
            <w:hyperlink r:id="rId9" w:history="1">
              <w:r w:rsidR="004B3FEC" w:rsidRPr="004B29B2">
                <w:rPr>
                  <w:rStyle w:val="Hyperlink"/>
                  <w:rFonts w:asciiTheme="minorHAnsi" w:hAnsiTheme="minorHAnsi" w:cstheme="minorHAnsi"/>
                  <w:sz w:val="22"/>
                  <w:szCs w:val="22"/>
                </w:rPr>
                <w:t>www.wales.nhs.uk/sitesplus/documents/888/Harm%20Reduction%20Database%20Mortality%20Report%202019.pdf</w:t>
              </w:r>
            </w:hyperlink>
          </w:p>
          <w:p w14:paraId="3DCE0CB6" w14:textId="77777777" w:rsidR="004B3FEC" w:rsidRPr="004B29B2" w:rsidRDefault="00B64FB3" w:rsidP="004B3FEC">
            <w:pPr>
              <w:rPr>
                <w:rFonts w:asciiTheme="minorHAnsi" w:hAnsiTheme="minorHAnsi" w:cstheme="minorHAnsi"/>
                <w:sz w:val="22"/>
                <w:szCs w:val="22"/>
              </w:rPr>
            </w:pPr>
            <w:hyperlink r:id="rId10" w:history="1">
              <w:r w:rsidR="004B3FEC" w:rsidRPr="004B29B2">
                <w:rPr>
                  <w:rStyle w:val="Hyperlink"/>
                  <w:rFonts w:asciiTheme="minorHAnsi" w:hAnsiTheme="minorHAnsi" w:cstheme="minorHAnsi"/>
                  <w:sz w:val="22"/>
                  <w:szCs w:val="22"/>
                </w:rPr>
                <w:t>https://www.sciencedirect.com/science/article/abs/pii/S095539591830077X</w:t>
              </w:r>
            </w:hyperlink>
          </w:p>
          <w:p w14:paraId="099ADD36" w14:textId="02B13846" w:rsidR="004B3FEC" w:rsidRPr="004B29B2" w:rsidRDefault="004B3FEC" w:rsidP="00BA46AA">
            <w:pPr>
              <w:pStyle w:val="ListParagraph"/>
              <w:numPr>
                <w:ilvl w:val="0"/>
                <w:numId w:val="20"/>
              </w:numPr>
              <w:rPr>
                <w:rFonts w:asciiTheme="minorHAnsi" w:hAnsiTheme="minorHAnsi" w:cstheme="minorHAnsi"/>
                <w:color w:val="002060"/>
              </w:rPr>
            </w:pPr>
            <w:r w:rsidRPr="004B29B2">
              <w:rPr>
                <w:rFonts w:asciiTheme="minorHAnsi" w:hAnsiTheme="minorHAnsi" w:cstheme="minorHAnsi"/>
                <w:color w:val="002060"/>
              </w:rPr>
              <w:t>The caveat was that there was limited research and that anecdotally it was not always carried even when it had been issued.</w:t>
            </w:r>
          </w:p>
          <w:p w14:paraId="5F26A38D" w14:textId="1BBF6B56" w:rsidR="00BA46AA" w:rsidRPr="004B29B2" w:rsidRDefault="00BA46AA" w:rsidP="00BA46AA">
            <w:pPr>
              <w:pStyle w:val="ListParagraph"/>
              <w:numPr>
                <w:ilvl w:val="0"/>
                <w:numId w:val="20"/>
              </w:numPr>
              <w:rPr>
                <w:rFonts w:asciiTheme="minorHAnsi" w:hAnsiTheme="minorHAnsi" w:cstheme="minorHAnsi"/>
                <w:b/>
                <w:color w:val="002060"/>
              </w:rPr>
            </w:pPr>
            <w:r w:rsidRPr="004B29B2">
              <w:rPr>
                <w:rFonts w:asciiTheme="minorHAnsi" w:hAnsiTheme="minorHAnsi" w:cstheme="minorHAnsi"/>
                <w:color w:val="002060"/>
              </w:rPr>
              <w:t>The question of funding</w:t>
            </w:r>
            <w:r w:rsidR="00751AF2">
              <w:rPr>
                <w:rFonts w:asciiTheme="minorHAnsi" w:hAnsiTheme="minorHAnsi" w:cstheme="minorHAnsi"/>
                <w:color w:val="002060"/>
              </w:rPr>
              <w:t>,</w:t>
            </w:r>
            <w:r w:rsidRPr="004B29B2">
              <w:rPr>
                <w:rFonts w:asciiTheme="minorHAnsi" w:hAnsiTheme="minorHAnsi" w:cstheme="minorHAnsi"/>
                <w:color w:val="002060"/>
              </w:rPr>
              <w:t xml:space="preserve"> and </w:t>
            </w:r>
            <w:r w:rsidR="004B3FEC" w:rsidRPr="004B29B2">
              <w:rPr>
                <w:rFonts w:asciiTheme="minorHAnsi" w:hAnsiTheme="minorHAnsi" w:cstheme="minorHAnsi"/>
                <w:color w:val="002060"/>
              </w:rPr>
              <w:t>whether it should be commissioned as research</w:t>
            </w:r>
            <w:r w:rsidR="00751AF2">
              <w:rPr>
                <w:rFonts w:asciiTheme="minorHAnsi" w:hAnsiTheme="minorHAnsi" w:cstheme="minorHAnsi"/>
                <w:color w:val="002060"/>
              </w:rPr>
              <w:t>,</w:t>
            </w:r>
            <w:r w:rsidR="004B3FEC" w:rsidRPr="004B29B2">
              <w:rPr>
                <w:rFonts w:asciiTheme="minorHAnsi" w:hAnsiTheme="minorHAnsi" w:cstheme="minorHAnsi"/>
                <w:color w:val="002060"/>
              </w:rPr>
              <w:t xml:space="preserve"> </w:t>
            </w:r>
            <w:r w:rsidRPr="004B29B2">
              <w:rPr>
                <w:rFonts w:asciiTheme="minorHAnsi" w:hAnsiTheme="minorHAnsi" w:cstheme="minorHAnsi"/>
                <w:color w:val="002060"/>
              </w:rPr>
              <w:t>was raised by the Chair with a suggestion that this issue be escalated to UKPEGG</w:t>
            </w:r>
            <w:r w:rsidR="004B3FEC" w:rsidRPr="004B29B2">
              <w:rPr>
                <w:rFonts w:asciiTheme="minorHAnsi" w:hAnsiTheme="minorHAnsi" w:cstheme="minorHAnsi"/>
                <w:color w:val="002060"/>
              </w:rPr>
              <w:t>.</w:t>
            </w:r>
            <w:r w:rsidRPr="004B29B2">
              <w:rPr>
                <w:rFonts w:asciiTheme="minorHAnsi" w:hAnsiTheme="minorHAnsi" w:cstheme="minorHAnsi"/>
                <w:b/>
                <w:color w:val="002060"/>
              </w:rPr>
              <w:t xml:space="preserve"> </w:t>
            </w:r>
          </w:p>
          <w:p w14:paraId="26EDD9A2" w14:textId="79C6EAB2" w:rsidR="00BA46AA" w:rsidRPr="004B29B2" w:rsidRDefault="00BA46AA" w:rsidP="00BA46AA">
            <w:pPr>
              <w:pStyle w:val="ListParagraph"/>
              <w:numPr>
                <w:ilvl w:val="0"/>
                <w:numId w:val="20"/>
              </w:numPr>
              <w:rPr>
                <w:rFonts w:asciiTheme="minorHAnsi" w:hAnsiTheme="minorHAnsi" w:cstheme="minorHAnsi"/>
                <w:color w:val="002060"/>
              </w:rPr>
            </w:pPr>
            <w:r w:rsidRPr="004B29B2">
              <w:rPr>
                <w:rFonts w:asciiTheme="minorHAnsi" w:hAnsiTheme="minorHAnsi" w:cstheme="minorHAnsi"/>
                <w:color w:val="002060"/>
              </w:rPr>
              <w:t>It was confirmed that the reason for there being no research could be due to rehab centres not keeping records of naloxone usage and so, no data was available.</w:t>
            </w:r>
          </w:p>
          <w:p w14:paraId="5D0A9AFF" w14:textId="77777777" w:rsidR="00BA46AA" w:rsidRPr="004B29B2" w:rsidRDefault="00BA46AA" w:rsidP="00BA46AA">
            <w:pPr>
              <w:pStyle w:val="ListParagraph"/>
              <w:numPr>
                <w:ilvl w:val="0"/>
                <w:numId w:val="20"/>
              </w:numPr>
              <w:rPr>
                <w:rFonts w:asciiTheme="minorHAnsi" w:hAnsiTheme="minorHAnsi" w:cstheme="minorHAnsi"/>
                <w:color w:val="002060"/>
              </w:rPr>
            </w:pPr>
            <w:r w:rsidRPr="004B29B2">
              <w:rPr>
                <w:rFonts w:asciiTheme="minorHAnsi" w:hAnsiTheme="minorHAnsi" w:cstheme="minorHAnsi"/>
                <w:color w:val="002060"/>
              </w:rPr>
              <w:t>The suggestion to record its use when issuing a stop search form was noted but as there was no offence to carrying naloxone it may not be appropriate.</w:t>
            </w:r>
          </w:p>
          <w:p w14:paraId="535374B1" w14:textId="77777777" w:rsidR="00236C5D" w:rsidRPr="004B29B2" w:rsidRDefault="00BA46AA" w:rsidP="00236C5D">
            <w:pPr>
              <w:pStyle w:val="ListParagraph"/>
              <w:numPr>
                <w:ilvl w:val="0"/>
                <w:numId w:val="20"/>
              </w:numPr>
              <w:spacing w:after="0"/>
              <w:rPr>
                <w:rFonts w:asciiTheme="minorHAnsi" w:hAnsiTheme="minorHAnsi" w:cstheme="minorHAnsi"/>
                <w:b/>
                <w:color w:val="FF0000"/>
              </w:rPr>
            </w:pPr>
            <w:r w:rsidRPr="004B29B2">
              <w:rPr>
                <w:rFonts w:asciiTheme="minorHAnsi" w:hAnsiTheme="minorHAnsi" w:cstheme="minorHAnsi"/>
                <w:color w:val="002060"/>
              </w:rPr>
              <w:t>Dr Pierpoint</w:t>
            </w:r>
            <w:r w:rsidR="00502A8D" w:rsidRPr="004B29B2">
              <w:rPr>
                <w:rFonts w:asciiTheme="minorHAnsi" w:hAnsiTheme="minorHAnsi" w:cstheme="minorHAnsi"/>
                <w:color w:val="002060"/>
              </w:rPr>
              <w:t>’</w:t>
            </w:r>
            <w:r w:rsidRPr="004B29B2">
              <w:rPr>
                <w:rFonts w:asciiTheme="minorHAnsi" w:hAnsiTheme="minorHAnsi" w:cstheme="minorHAnsi"/>
                <w:color w:val="002060"/>
              </w:rPr>
              <w:t>s view was that police officers should be carrying naloxone but Huw Thomas confirmed the national stance was that officers did not carry it.</w:t>
            </w:r>
          </w:p>
          <w:p w14:paraId="31EAF3B7" w14:textId="3D5DD899" w:rsidR="004B3FEC" w:rsidRPr="004B29B2" w:rsidRDefault="004B3FEC" w:rsidP="00236C5D">
            <w:pPr>
              <w:pStyle w:val="ListParagraph"/>
              <w:numPr>
                <w:ilvl w:val="0"/>
                <w:numId w:val="21"/>
              </w:numPr>
              <w:spacing w:after="0"/>
              <w:rPr>
                <w:rFonts w:asciiTheme="minorHAnsi" w:hAnsiTheme="minorHAnsi" w:cstheme="minorHAnsi"/>
                <w:b/>
                <w:i/>
                <w:color w:val="002060"/>
              </w:rPr>
            </w:pPr>
            <w:r w:rsidRPr="004B29B2">
              <w:rPr>
                <w:rFonts w:asciiTheme="minorHAnsi" w:hAnsiTheme="minorHAnsi" w:cstheme="minorHAnsi"/>
                <w:color w:val="002060"/>
              </w:rPr>
              <w:t>The minutes were revisited in particular to Page 5; Item 4; Bullet point 4.  Dr Pierpoint discussed the inaccuracy in the minutes during the break with Huw Thomas and Jackie Gantley and agreed the following amendment:</w:t>
            </w:r>
            <w:r w:rsidR="00BA46AA" w:rsidRPr="004B29B2">
              <w:rPr>
                <w:rFonts w:asciiTheme="minorHAnsi" w:hAnsiTheme="minorHAnsi" w:cstheme="minorHAnsi"/>
                <w:b/>
                <w:color w:val="002060"/>
              </w:rPr>
              <w:t xml:space="preserve"> </w:t>
            </w:r>
            <w:r w:rsidR="00BA46AA" w:rsidRPr="004B29B2">
              <w:rPr>
                <w:rFonts w:asciiTheme="minorHAnsi" w:hAnsiTheme="minorHAnsi" w:cstheme="minorHAnsi"/>
                <w:b/>
                <w:i/>
                <w:color w:val="002060"/>
              </w:rPr>
              <w:t>‘</w:t>
            </w:r>
            <w:r w:rsidRPr="004B29B2">
              <w:rPr>
                <w:rFonts w:asciiTheme="minorHAnsi" w:hAnsiTheme="minorHAnsi" w:cstheme="minorHAnsi"/>
                <w:i/>
                <w:color w:val="000000"/>
              </w:rPr>
              <w:t xml:space="preserve">Secondly, if undercover as a drug user, it would be normal for a drug </w:t>
            </w:r>
            <w:r w:rsidRPr="00755342">
              <w:rPr>
                <w:rFonts w:asciiTheme="minorHAnsi" w:hAnsiTheme="minorHAnsi" w:cstheme="minorHAnsi"/>
                <w:i/>
              </w:rPr>
              <w:t xml:space="preserve">user to have been at least provided with </w:t>
            </w:r>
            <w:r w:rsidRPr="004B29B2">
              <w:rPr>
                <w:rFonts w:asciiTheme="minorHAnsi" w:hAnsiTheme="minorHAnsi" w:cstheme="minorHAnsi"/>
                <w:i/>
                <w:color w:val="000000"/>
              </w:rPr>
              <w:t>naloxone and therefore carrying this would not compromise the officer’s undercover status.</w:t>
            </w:r>
            <w:r w:rsidR="00BA46AA" w:rsidRPr="004B29B2">
              <w:rPr>
                <w:rFonts w:asciiTheme="minorHAnsi" w:hAnsiTheme="minorHAnsi" w:cstheme="minorHAnsi"/>
                <w:i/>
                <w:color w:val="000000"/>
              </w:rPr>
              <w:t>’</w:t>
            </w:r>
          </w:p>
          <w:p w14:paraId="544B3382" w14:textId="640CC7F0" w:rsidR="00BA46AA" w:rsidRPr="004B29B2" w:rsidRDefault="00BA46AA" w:rsidP="00236C5D">
            <w:pPr>
              <w:rPr>
                <w:rFonts w:asciiTheme="minorHAnsi" w:hAnsiTheme="minorHAnsi" w:cstheme="minorHAnsi"/>
                <w:b/>
                <w:color w:val="FF0000"/>
                <w:sz w:val="22"/>
                <w:szCs w:val="22"/>
              </w:rPr>
            </w:pPr>
            <w:r w:rsidRPr="004B29B2">
              <w:rPr>
                <w:rFonts w:asciiTheme="minorHAnsi" w:hAnsiTheme="minorHAnsi" w:cstheme="minorHAnsi"/>
                <w:b/>
                <w:color w:val="FF0000"/>
                <w:sz w:val="22"/>
                <w:szCs w:val="22"/>
              </w:rPr>
              <w:t>Action: Vicki to amend the minutes from 3/10/2019 and recirculate.</w:t>
            </w:r>
            <w:r w:rsidR="00E4335D">
              <w:rPr>
                <w:rFonts w:asciiTheme="minorHAnsi" w:hAnsiTheme="minorHAnsi" w:cstheme="minorHAnsi"/>
                <w:b/>
                <w:color w:val="FF0000"/>
                <w:sz w:val="22"/>
                <w:szCs w:val="22"/>
              </w:rPr>
              <w:t xml:space="preserve"> – ACTION COMPLETED</w:t>
            </w:r>
          </w:p>
          <w:p w14:paraId="51A3F4A7" w14:textId="77777777" w:rsidR="00236C5D" w:rsidRPr="004B29B2" w:rsidRDefault="00236C5D" w:rsidP="00236C5D">
            <w:pPr>
              <w:pStyle w:val="ListParagraph"/>
              <w:numPr>
                <w:ilvl w:val="0"/>
                <w:numId w:val="21"/>
              </w:numPr>
              <w:jc w:val="both"/>
              <w:rPr>
                <w:rFonts w:asciiTheme="minorHAnsi" w:hAnsiTheme="minorHAnsi" w:cstheme="minorHAnsi"/>
                <w:color w:val="002060"/>
              </w:rPr>
            </w:pPr>
            <w:r w:rsidRPr="004B29B2">
              <w:rPr>
                <w:rFonts w:asciiTheme="minorHAnsi" w:hAnsiTheme="minorHAnsi" w:cstheme="minorHAnsi"/>
                <w:color w:val="002060"/>
              </w:rPr>
              <w:t>Dr Gantley provided a specific update on new guidance as to who naloxone should be distributed to, which included ‘any individual working in an environment where there was risk of an overdose….’</w:t>
            </w:r>
          </w:p>
          <w:p w14:paraId="19ED9E6F" w14:textId="6D6EA033" w:rsidR="00236C5D" w:rsidRPr="004B29B2" w:rsidRDefault="00236C5D" w:rsidP="00236C5D">
            <w:pPr>
              <w:jc w:val="both"/>
              <w:rPr>
                <w:rFonts w:asciiTheme="minorHAnsi" w:hAnsiTheme="minorHAnsi" w:cstheme="minorHAnsi"/>
                <w:color w:val="002060"/>
                <w:sz w:val="22"/>
                <w:szCs w:val="22"/>
              </w:rPr>
            </w:pPr>
            <w:r w:rsidRPr="004B29B2">
              <w:rPr>
                <w:rFonts w:asciiTheme="minorHAnsi" w:hAnsiTheme="minorHAnsi" w:cstheme="minorHAnsi"/>
                <w:color w:val="002060"/>
                <w:sz w:val="22"/>
                <w:szCs w:val="22"/>
              </w:rPr>
              <w:t xml:space="preserve">              The link to the full guidance can be found here:</w:t>
            </w:r>
          </w:p>
          <w:p w14:paraId="5230E0A7" w14:textId="136C20D4" w:rsidR="00236C5D" w:rsidRPr="004B29B2" w:rsidRDefault="00B64FB3" w:rsidP="00236C5D">
            <w:pPr>
              <w:jc w:val="both"/>
              <w:rPr>
                <w:rStyle w:val="Hyperlink"/>
                <w:rFonts w:asciiTheme="minorHAnsi" w:hAnsiTheme="minorHAnsi" w:cstheme="minorHAnsi"/>
                <w:color w:val="002060"/>
                <w:sz w:val="22"/>
                <w:szCs w:val="22"/>
              </w:rPr>
            </w:pPr>
            <w:hyperlink r:id="rId11" w:history="1">
              <w:r w:rsidR="00236C5D" w:rsidRPr="004B29B2">
                <w:rPr>
                  <w:rStyle w:val="Hyperlink"/>
                  <w:rFonts w:asciiTheme="minorHAnsi" w:hAnsiTheme="minorHAnsi" w:cstheme="minorHAnsi"/>
                  <w:color w:val="002060"/>
                  <w:sz w:val="22"/>
                  <w:szCs w:val="22"/>
                </w:rPr>
                <w:t>https://www.gov.uk/government/publications/widening-the-availability-of-naloxone/widening-the-availability-of-naloxone</w:t>
              </w:r>
            </w:hyperlink>
          </w:p>
          <w:p w14:paraId="36341A71" w14:textId="77777777" w:rsidR="004B29B2" w:rsidRPr="004B29B2" w:rsidRDefault="004B29B2" w:rsidP="00236C5D">
            <w:pPr>
              <w:jc w:val="both"/>
              <w:rPr>
                <w:rStyle w:val="Hyperlink"/>
                <w:rFonts w:asciiTheme="minorHAnsi" w:hAnsiTheme="minorHAnsi" w:cstheme="minorHAnsi"/>
                <w:color w:val="002060"/>
                <w:sz w:val="22"/>
                <w:szCs w:val="22"/>
              </w:rPr>
            </w:pPr>
          </w:p>
          <w:p w14:paraId="09665ED6" w14:textId="77777777" w:rsidR="004B3FEC" w:rsidRPr="004B29B2" w:rsidRDefault="00236C5D" w:rsidP="00236C5D">
            <w:pPr>
              <w:rPr>
                <w:rFonts w:asciiTheme="minorHAnsi" w:hAnsiTheme="minorHAnsi" w:cstheme="minorHAnsi"/>
                <w:b/>
                <w:color w:val="FF0000"/>
                <w:sz w:val="22"/>
                <w:szCs w:val="22"/>
              </w:rPr>
            </w:pPr>
            <w:r w:rsidRPr="004B29B2">
              <w:rPr>
                <w:rFonts w:asciiTheme="minorHAnsi" w:hAnsiTheme="minorHAnsi" w:cstheme="minorHAnsi"/>
                <w:b/>
                <w:color w:val="FF0000"/>
                <w:sz w:val="22"/>
                <w:szCs w:val="22"/>
              </w:rPr>
              <w:t>Action:  Professor McNamee to consider escalating to UKPEGG the issue of funding for research into the use of Naloxone</w:t>
            </w:r>
            <w:r w:rsidR="004B29B2" w:rsidRPr="004B29B2">
              <w:rPr>
                <w:rFonts w:asciiTheme="minorHAnsi" w:hAnsiTheme="minorHAnsi" w:cstheme="minorHAnsi"/>
                <w:b/>
                <w:color w:val="FF0000"/>
                <w:sz w:val="22"/>
                <w:szCs w:val="22"/>
              </w:rPr>
              <w:t xml:space="preserve"> and the guidance given for police officers.</w:t>
            </w:r>
          </w:p>
          <w:p w14:paraId="27A9CE69" w14:textId="7BA671A8" w:rsidR="004B29B2" w:rsidRPr="004B29B2" w:rsidRDefault="004B29B2" w:rsidP="004B29B2">
            <w:pPr>
              <w:rPr>
                <w:rFonts w:asciiTheme="minorHAnsi" w:hAnsiTheme="minorHAnsi" w:cstheme="minorHAnsi"/>
                <w:sz w:val="22"/>
                <w:szCs w:val="22"/>
              </w:rPr>
            </w:pPr>
            <w:r w:rsidRPr="004B29B2">
              <w:rPr>
                <w:rFonts w:asciiTheme="minorHAnsi" w:hAnsiTheme="minorHAnsi" w:cstheme="minorHAnsi"/>
                <w:color w:val="002060"/>
                <w:sz w:val="22"/>
                <w:szCs w:val="22"/>
              </w:rPr>
              <w:t>Update: 12/12 – Mike McNamee has contacted the Chair of UKPE</w:t>
            </w:r>
            <w:r w:rsidR="00755342">
              <w:rPr>
                <w:rFonts w:asciiTheme="minorHAnsi" w:hAnsiTheme="minorHAnsi" w:cstheme="minorHAnsi"/>
                <w:color w:val="002060"/>
                <w:sz w:val="22"/>
                <w:szCs w:val="22"/>
              </w:rPr>
              <w:t>G</w:t>
            </w:r>
            <w:r w:rsidRPr="004B29B2">
              <w:rPr>
                <w:rFonts w:asciiTheme="minorHAnsi" w:hAnsiTheme="minorHAnsi" w:cstheme="minorHAnsi"/>
                <w:color w:val="002060"/>
                <w:sz w:val="22"/>
                <w:szCs w:val="22"/>
              </w:rPr>
              <w:t>G and is awaiting a response.</w:t>
            </w:r>
          </w:p>
        </w:tc>
      </w:tr>
    </w:tbl>
    <w:p w14:paraId="4FD61D91" w14:textId="77777777" w:rsidR="000043B3" w:rsidRPr="006D2622" w:rsidRDefault="000043B3" w:rsidP="007A1439">
      <w:pPr>
        <w:rPr>
          <w:rFonts w:asciiTheme="minorHAnsi" w:hAnsiTheme="minorHAnsi" w:cstheme="minorHAnsi"/>
          <w:b/>
          <w:sz w:val="22"/>
          <w:szCs w:val="22"/>
          <w:lang w:eastAsia="en-US"/>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2694"/>
        <w:gridCol w:w="1419"/>
        <w:gridCol w:w="5742"/>
      </w:tblGrid>
      <w:tr w:rsidR="007012F9" w:rsidRPr="006D2622" w14:paraId="21ED97AC" w14:textId="77777777" w:rsidTr="00AB2208">
        <w:trPr>
          <w:tblHeader/>
        </w:trPr>
        <w:tc>
          <w:tcPr>
            <w:tcW w:w="570" w:type="pct"/>
            <w:shd w:val="clear" w:color="auto" w:fill="BFBFBF"/>
          </w:tcPr>
          <w:p w14:paraId="2EF9AC78" w14:textId="77777777" w:rsidR="00472680" w:rsidRPr="006D2622" w:rsidRDefault="00472680" w:rsidP="002A1E38">
            <w:pPr>
              <w:tabs>
                <w:tab w:val="left" w:pos="2565"/>
              </w:tabs>
              <w:jc w:val="both"/>
              <w:rPr>
                <w:rFonts w:asciiTheme="minorHAnsi" w:hAnsiTheme="minorHAnsi" w:cstheme="minorHAnsi"/>
                <w:b/>
                <w:sz w:val="18"/>
                <w:szCs w:val="18"/>
                <w:lang w:eastAsia="en-US"/>
              </w:rPr>
            </w:pPr>
            <w:r w:rsidRPr="006D2622">
              <w:rPr>
                <w:rFonts w:asciiTheme="minorHAnsi" w:hAnsiTheme="minorHAnsi" w:cstheme="minorHAnsi"/>
                <w:b/>
                <w:sz w:val="18"/>
                <w:szCs w:val="18"/>
                <w:lang w:eastAsia="en-US"/>
              </w:rPr>
              <w:t>Action Number</w:t>
            </w:r>
          </w:p>
        </w:tc>
        <w:tc>
          <w:tcPr>
            <w:tcW w:w="1211" w:type="pct"/>
            <w:shd w:val="clear" w:color="auto" w:fill="BFBFBF"/>
          </w:tcPr>
          <w:p w14:paraId="3B5A3E8D" w14:textId="77777777" w:rsidR="00472680" w:rsidRPr="006D2622" w:rsidRDefault="00472680" w:rsidP="002A1E38">
            <w:pPr>
              <w:tabs>
                <w:tab w:val="left" w:pos="2565"/>
              </w:tabs>
              <w:jc w:val="both"/>
              <w:rPr>
                <w:rFonts w:asciiTheme="minorHAnsi" w:hAnsiTheme="minorHAnsi" w:cstheme="minorHAnsi"/>
                <w:b/>
                <w:sz w:val="18"/>
                <w:szCs w:val="18"/>
                <w:lang w:eastAsia="en-US"/>
              </w:rPr>
            </w:pPr>
            <w:r w:rsidRPr="006D2622">
              <w:rPr>
                <w:rFonts w:asciiTheme="minorHAnsi" w:hAnsiTheme="minorHAnsi" w:cstheme="minorHAnsi"/>
                <w:b/>
                <w:sz w:val="18"/>
                <w:szCs w:val="18"/>
                <w:lang w:eastAsia="en-US"/>
              </w:rPr>
              <w:t>Action</w:t>
            </w:r>
          </w:p>
        </w:tc>
        <w:tc>
          <w:tcPr>
            <w:tcW w:w="638" w:type="pct"/>
            <w:shd w:val="clear" w:color="auto" w:fill="BFBFBF"/>
          </w:tcPr>
          <w:p w14:paraId="101E8197" w14:textId="77777777" w:rsidR="00472680" w:rsidRPr="006D2622" w:rsidRDefault="00472680" w:rsidP="002A1E38">
            <w:pPr>
              <w:tabs>
                <w:tab w:val="left" w:pos="2565"/>
              </w:tabs>
              <w:jc w:val="both"/>
              <w:rPr>
                <w:rFonts w:asciiTheme="minorHAnsi" w:hAnsiTheme="minorHAnsi" w:cstheme="minorHAnsi"/>
                <w:b/>
                <w:sz w:val="18"/>
                <w:szCs w:val="18"/>
                <w:lang w:eastAsia="en-US"/>
              </w:rPr>
            </w:pPr>
            <w:r w:rsidRPr="006D2622">
              <w:rPr>
                <w:rFonts w:asciiTheme="minorHAnsi" w:hAnsiTheme="minorHAnsi" w:cstheme="minorHAnsi"/>
                <w:b/>
                <w:sz w:val="18"/>
                <w:szCs w:val="18"/>
                <w:lang w:eastAsia="en-US"/>
              </w:rPr>
              <w:t>Owner</w:t>
            </w:r>
          </w:p>
        </w:tc>
        <w:tc>
          <w:tcPr>
            <w:tcW w:w="2581" w:type="pct"/>
            <w:shd w:val="clear" w:color="auto" w:fill="BFBFBF"/>
          </w:tcPr>
          <w:p w14:paraId="7D5E3393" w14:textId="77777777" w:rsidR="00472680" w:rsidRPr="006D2622" w:rsidRDefault="00472680" w:rsidP="002A1E38">
            <w:pPr>
              <w:tabs>
                <w:tab w:val="left" w:pos="2565"/>
              </w:tabs>
              <w:jc w:val="both"/>
              <w:rPr>
                <w:rFonts w:asciiTheme="minorHAnsi" w:hAnsiTheme="minorHAnsi" w:cstheme="minorHAnsi"/>
                <w:b/>
                <w:sz w:val="18"/>
                <w:szCs w:val="18"/>
                <w:lang w:eastAsia="en-US"/>
              </w:rPr>
            </w:pPr>
            <w:r w:rsidRPr="006D2622">
              <w:rPr>
                <w:rFonts w:asciiTheme="minorHAnsi" w:hAnsiTheme="minorHAnsi" w:cstheme="minorHAnsi"/>
                <w:b/>
                <w:sz w:val="18"/>
                <w:szCs w:val="18"/>
                <w:lang w:eastAsia="en-US"/>
              </w:rPr>
              <w:t>Status/Update</w:t>
            </w:r>
          </w:p>
        </w:tc>
      </w:tr>
      <w:tr w:rsidR="008447FC" w:rsidRPr="006D2622" w14:paraId="5E4354CE"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68245134" w14:textId="3652F7CE" w:rsidR="008447FC" w:rsidRPr="006D2622" w:rsidRDefault="007012F9" w:rsidP="008447FC">
            <w:pPr>
              <w:jc w:val="both"/>
              <w:rPr>
                <w:rFonts w:asciiTheme="minorHAnsi" w:hAnsiTheme="minorHAnsi" w:cstheme="minorHAnsi"/>
                <w:sz w:val="18"/>
                <w:szCs w:val="18"/>
              </w:rPr>
            </w:pPr>
            <w:r w:rsidRPr="006D2622">
              <w:rPr>
                <w:rFonts w:asciiTheme="minorHAnsi" w:hAnsiTheme="minorHAnsi" w:cstheme="minorHAnsi"/>
                <w:sz w:val="18"/>
                <w:szCs w:val="18"/>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44C20B7" w14:textId="5685ACA5" w:rsidR="008447FC" w:rsidRPr="006D2622" w:rsidRDefault="008447FC" w:rsidP="008447FC">
            <w:pPr>
              <w:autoSpaceDE w:val="0"/>
              <w:autoSpaceDN w:val="0"/>
              <w:adjustRightInd w:val="0"/>
              <w:jc w:val="both"/>
              <w:rPr>
                <w:rFonts w:asciiTheme="minorHAnsi" w:hAnsiTheme="minorHAnsi" w:cstheme="minorHAnsi"/>
                <w:sz w:val="18"/>
                <w:szCs w:val="18"/>
              </w:rPr>
            </w:pPr>
            <w:r w:rsidRPr="006D2622">
              <w:rPr>
                <w:rFonts w:asciiTheme="minorHAnsi" w:hAnsiTheme="minorHAnsi" w:cstheme="minorHAnsi"/>
                <w:sz w:val="18"/>
                <w:szCs w:val="18"/>
              </w:rPr>
              <w:t>Internal Ethics Group to consider a pursuits scenario for potential escalation to the Independent Ethics Committee.</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78FEABE" w14:textId="613D0EBB" w:rsidR="008447FC" w:rsidRPr="006D2622" w:rsidRDefault="008447FC" w:rsidP="008447FC">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C/Supt Andy Valentine</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66406D76" w14:textId="77777777" w:rsidR="00AB2208" w:rsidRPr="006D2622" w:rsidRDefault="00306ACD" w:rsidP="00BD691A">
            <w:pPr>
              <w:jc w:val="both"/>
              <w:rPr>
                <w:rFonts w:asciiTheme="minorHAnsi" w:hAnsiTheme="minorHAnsi" w:cstheme="minorHAnsi"/>
                <w:color w:val="FF0000"/>
                <w:sz w:val="18"/>
                <w:szCs w:val="18"/>
              </w:rPr>
            </w:pPr>
            <w:r w:rsidRPr="006D2622">
              <w:rPr>
                <w:rFonts w:asciiTheme="minorHAnsi" w:hAnsiTheme="minorHAnsi" w:cstheme="minorHAnsi"/>
                <w:sz w:val="18"/>
                <w:szCs w:val="18"/>
              </w:rPr>
              <w:t>C/Supt Valentine to gather further information and relevant parties for next discussion at meeting on 11</w:t>
            </w:r>
            <w:r w:rsidRPr="006D2622">
              <w:rPr>
                <w:rFonts w:asciiTheme="minorHAnsi" w:hAnsiTheme="minorHAnsi" w:cstheme="minorHAnsi"/>
                <w:sz w:val="18"/>
                <w:szCs w:val="18"/>
                <w:vertAlign w:val="superscript"/>
              </w:rPr>
              <w:t>th</w:t>
            </w:r>
            <w:r w:rsidRPr="006D2622">
              <w:rPr>
                <w:rFonts w:asciiTheme="minorHAnsi" w:hAnsiTheme="minorHAnsi" w:cstheme="minorHAnsi"/>
                <w:sz w:val="18"/>
                <w:szCs w:val="18"/>
              </w:rPr>
              <w:t xml:space="preserve"> December 2019</w:t>
            </w:r>
            <w:r w:rsidRPr="006D2622">
              <w:rPr>
                <w:rFonts w:asciiTheme="minorHAnsi" w:hAnsiTheme="minorHAnsi" w:cstheme="minorHAnsi"/>
                <w:color w:val="FF0000"/>
                <w:sz w:val="18"/>
                <w:szCs w:val="18"/>
              </w:rPr>
              <w:t>.</w:t>
            </w:r>
            <w:r w:rsidR="008447FC" w:rsidRPr="006D2622">
              <w:rPr>
                <w:rFonts w:asciiTheme="minorHAnsi" w:hAnsiTheme="minorHAnsi" w:cstheme="minorHAnsi"/>
                <w:color w:val="FF0000"/>
                <w:sz w:val="18"/>
                <w:szCs w:val="18"/>
              </w:rPr>
              <w:t xml:space="preserve"> </w:t>
            </w:r>
          </w:p>
          <w:p w14:paraId="3DB10D44" w14:textId="77777777" w:rsidR="008447FC" w:rsidRPr="00095F14" w:rsidRDefault="00AB2208" w:rsidP="00B4472F">
            <w:pPr>
              <w:jc w:val="both"/>
              <w:rPr>
                <w:rFonts w:asciiTheme="minorHAnsi" w:hAnsiTheme="minorHAnsi" w:cstheme="minorHAnsi"/>
                <w:sz w:val="18"/>
                <w:szCs w:val="18"/>
              </w:rPr>
            </w:pPr>
            <w:r w:rsidRPr="00095F14">
              <w:rPr>
                <w:rFonts w:asciiTheme="minorHAnsi" w:hAnsiTheme="minorHAnsi" w:cstheme="minorHAnsi"/>
                <w:sz w:val="18"/>
                <w:szCs w:val="18"/>
              </w:rPr>
              <w:t>Update 2/12: AV had met with colleagues from the Metropolitan Police and it was evident they are not utilising pursuits of off road motorcycles.  MM agreed he was happy to have an</w:t>
            </w:r>
            <w:r w:rsidR="00B4472F" w:rsidRPr="00095F14">
              <w:rPr>
                <w:rFonts w:asciiTheme="minorHAnsi" w:hAnsiTheme="minorHAnsi" w:cstheme="minorHAnsi"/>
                <w:sz w:val="18"/>
                <w:szCs w:val="18"/>
              </w:rPr>
              <w:t xml:space="preserve"> “</w:t>
            </w:r>
            <w:r w:rsidRPr="00095F14">
              <w:rPr>
                <w:rFonts w:asciiTheme="minorHAnsi" w:hAnsiTheme="minorHAnsi" w:cstheme="minorHAnsi"/>
                <w:sz w:val="18"/>
                <w:szCs w:val="18"/>
              </w:rPr>
              <w:t>in principle</w:t>
            </w:r>
            <w:r w:rsidR="00B4472F" w:rsidRPr="00095F14">
              <w:rPr>
                <w:rFonts w:asciiTheme="minorHAnsi" w:hAnsiTheme="minorHAnsi" w:cstheme="minorHAnsi"/>
                <w:sz w:val="18"/>
                <w:szCs w:val="18"/>
              </w:rPr>
              <w:t>”</w:t>
            </w:r>
            <w:r w:rsidRPr="00095F14">
              <w:rPr>
                <w:rFonts w:asciiTheme="minorHAnsi" w:hAnsiTheme="minorHAnsi" w:cstheme="minorHAnsi"/>
                <w:sz w:val="18"/>
                <w:szCs w:val="18"/>
              </w:rPr>
              <w:t xml:space="preserve"> discussion at the meeting.  FOR DISCUSSION ON 11/12/2019</w:t>
            </w:r>
            <w:r w:rsidR="005F716F" w:rsidRPr="00095F14">
              <w:rPr>
                <w:rFonts w:asciiTheme="minorHAnsi" w:hAnsiTheme="minorHAnsi" w:cstheme="minorHAnsi"/>
                <w:sz w:val="18"/>
                <w:szCs w:val="18"/>
              </w:rPr>
              <w:t xml:space="preserve">  </w:t>
            </w:r>
          </w:p>
          <w:p w14:paraId="100F7556" w14:textId="77777777" w:rsidR="00DF5392" w:rsidRDefault="00DF5392" w:rsidP="00B4472F">
            <w:pPr>
              <w:jc w:val="both"/>
              <w:rPr>
                <w:rFonts w:asciiTheme="minorHAnsi" w:hAnsiTheme="minorHAnsi" w:cstheme="minorHAnsi"/>
                <w:b/>
                <w:color w:val="002060"/>
                <w:sz w:val="18"/>
                <w:szCs w:val="18"/>
              </w:rPr>
            </w:pPr>
          </w:p>
          <w:p w14:paraId="12A2D99E" w14:textId="6A9EFAC3" w:rsidR="00DF5392" w:rsidRDefault="00DF5392" w:rsidP="00D82073">
            <w:pPr>
              <w:jc w:val="both"/>
              <w:rPr>
                <w:rFonts w:asciiTheme="minorHAnsi" w:hAnsiTheme="minorHAnsi" w:cstheme="minorHAnsi"/>
                <w:b/>
                <w:color w:val="002060"/>
                <w:sz w:val="18"/>
                <w:szCs w:val="18"/>
              </w:rPr>
            </w:pPr>
            <w:r>
              <w:rPr>
                <w:rFonts w:asciiTheme="minorHAnsi" w:hAnsiTheme="minorHAnsi" w:cstheme="minorHAnsi"/>
                <w:b/>
                <w:color w:val="002060"/>
                <w:sz w:val="18"/>
                <w:szCs w:val="18"/>
              </w:rPr>
              <w:lastRenderedPageBreak/>
              <w:t xml:space="preserve">Update </w:t>
            </w:r>
            <w:r w:rsidR="00502A8D">
              <w:rPr>
                <w:rFonts w:asciiTheme="minorHAnsi" w:hAnsiTheme="minorHAnsi" w:cstheme="minorHAnsi"/>
                <w:b/>
                <w:color w:val="002060"/>
                <w:sz w:val="18"/>
                <w:szCs w:val="18"/>
              </w:rPr>
              <w:t>1</w:t>
            </w:r>
            <w:r w:rsidR="00D82073">
              <w:rPr>
                <w:rFonts w:asciiTheme="minorHAnsi" w:hAnsiTheme="minorHAnsi" w:cstheme="minorHAnsi"/>
                <w:b/>
                <w:color w:val="002060"/>
                <w:sz w:val="18"/>
                <w:szCs w:val="18"/>
              </w:rPr>
              <w:t>1/12/2019: Our purpose for discussion was around the anti social behaviour element of off-road motorcycles.  In the absence of Andy Valentine – agreed to carry over to next meeting.</w:t>
            </w:r>
          </w:p>
          <w:p w14:paraId="372D41D5" w14:textId="585C43C1" w:rsidR="00D82073" w:rsidRPr="006D2622" w:rsidRDefault="00D82073" w:rsidP="00D82073">
            <w:pPr>
              <w:jc w:val="both"/>
              <w:rPr>
                <w:rFonts w:asciiTheme="minorHAnsi" w:hAnsiTheme="minorHAnsi" w:cstheme="minorHAnsi"/>
                <w:b/>
                <w:color w:val="2F5496" w:themeColor="accent5" w:themeShade="BF"/>
                <w:sz w:val="18"/>
                <w:szCs w:val="18"/>
              </w:rPr>
            </w:pPr>
            <w:r>
              <w:rPr>
                <w:rFonts w:asciiTheme="minorHAnsi" w:hAnsiTheme="minorHAnsi" w:cstheme="minorHAnsi"/>
                <w:b/>
                <w:color w:val="002060"/>
                <w:sz w:val="18"/>
                <w:szCs w:val="18"/>
              </w:rPr>
              <w:t>Action Carried Forward.</w:t>
            </w:r>
          </w:p>
        </w:tc>
      </w:tr>
      <w:tr w:rsidR="008447FC" w:rsidRPr="006D2622" w14:paraId="76C52B25"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3852E7F0" w14:textId="523C016D" w:rsidR="008447FC" w:rsidRPr="006D2622" w:rsidRDefault="007012F9" w:rsidP="008447FC">
            <w:pPr>
              <w:jc w:val="both"/>
              <w:rPr>
                <w:rFonts w:asciiTheme="minorHAnsi" w:hAnsiTheme="minorHAnsi" w:cstheme="minorHAnsi"/>
                <w:sz w:val="18"/>
                <w:szCs w:val="18"/>
              </w:rPr>
            </w:pPr>
            <w:r w:rsidRPr="006D2622">
              <w:rPr>
                <w:rFonts w:asciiTheme="minorHAnsi" w:hAnsiTheme="minorHAnsi" w:cstheme="minorHAnsi"/>
                <w:sz w:val="18"/>
                <w:szCs w:val="18"/>
              </w:rPr>
              <w:lastRenderedPageBreak/>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F98A2A0" w14:textId="78798077" w:rsidR="00AB228C" w:rsidRPr="006D2622" w:rsidRDefault="008447FC" w:rsidP="001A06A9">
            <w:pPr>
              <w:autoSpaceDE w:val="0"/>
              <w:autoSpaceDN w:val="0"/>
              <w:adjustRightInd w:val="0"/>
              <w:jc w:val="both"/>
              <w:rPr>
                <w:rFonts w:asciiTheme="minorHAnsi" w:hAnsiTheme="minorHAnsi" w:cstheme="minorHAnsi"/>
                <w:color w:val="FF0000"/>
                <w:sz w:val="18"/>
                <w:szCs w:val="18"/>
              </w:rPr>
            </w:pPr>
            <w:r w:rsidRPr="006D2622">
              <w:rPr>
                <w:rFonts w:asciiTheme="minorHAnsi" w:hAnsiTheme="minorHAnsi" w:cstheme="minorHAnsi"/>
                <w:sz w:val="18"/>
                <w:szCs w:val="18"/>
              </w:rPr>
              <w:t>Raise at the National Ethics meeting whether any work has been undertaken nationally on giving a different service to different organisations. Continue dialogue with ACC Vaughan/Sgt Maund.</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DA3B60E" w14:textId="684A00B7" w:rsidR="008447FC" w:rsidRPr="006D2622" w:rsidRDefault="008447FC" w:rsidP="008447FC">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Professor McNamee</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16AD9F00" w14:textId="77777777" w:rsidR="005F716F" w:rsidRPr="006D2622" w:rsidRDefault="00333435" w:rsidP="005F716F">
            <w:pPr>
              <w:rPr>
                <w:rFonts w:asciiTheme="minorHAnsi" w:hAnsiTheme="minorHAnsi" w:cstheme="minorHAnsi"/>
                <w:sz w:val="18"/>
                <w:szCs w:val="18"/>
              </w:rPr>
            </w:pPr>
            <w:r w:rsidRPr="006D2622">
              <w:rPr>
                <w:rFonts w:asciiTheme="minorHAnsi" w:hAnsiTheme="minorHAnsi" w:cstheme="minorHAnsi"/>
                <w:sz w:val="18"/>
                <w:szCs w:val="18"/>
              </w:rPr>
              <w:t>Ongoing. Professor McNamee unable to meet with</w:t>
            </w:r>
            <w:r w:rsidR="00107CFF" w:rsidRPr="006D2622">
              <w:rPr>
                <w:rFonts w:asciiTheme="minorHAnsi" w:hAnsiTheme="minorHAnsi" w:cstheme="minorHAnsi"/>
                <w:sz w:val="18"/>
                <w:szCs w:val="18"/>
              </w:rPr>
              <w:t xml:space="preserve"> </w:t>
            </w:r>
            <w:r w:rsidRPr="006D2622">
              <w:rPr>
                <w:rFonts w:asciiTheme="minorHAnsi" w:hAnsiTheme="minorHAnsi" w:cstheme="minorHAnsi"/>
                <w:sz w:val="18"/>
                <w:szCs w:val="18"/>
              </w:rPr>
              <w:t>ACC Vaughan</w:t>
            </w:r>
            <w:r w:rsidR="005F716F" w:rsidRPr="006D2622">
              <w:rPr>
                <w:rFonts w:asciiTheme="minorHAnsi" w:hAnsiTheme="minorHAnsi" w:cstheme="minorHAnsi"/>
                <w:sz w:val="18"/>
                <w:szCs w:val="18"/>
              </w:rPr>
              <w:t xml:space="preserve"> </w:t>
            </w:r>
          </w:p>
          <w:p w14:paraId="6FF81A4F" w14:textId="77777777" w:rsidR="002A0477" w:rsidRPr="00095F14" w:rsidRDefault="002A0477" w:rsidP="00E30C4E">
            <w:pPr>
              <w:rPr>
                <w:rFonts w:asciiTheme="minorHAnsi" w:hAnsiTheme="minorHAnsi" w:cstheme="minorHAnsi"/>
                <w:sz w:val="18"/>
                <w:szCs w:val="18"/>
              </w:rPr>
            </w:pPr>
            <w:r w:rsidRPr="00095F14">
              <w:rPr>
                <w:rFonts w:asciiTheme="minorHAnsi" w:hAnsiTheme="minorHAnsi" w:cstheme="minorHAnsi"/>
                <w:sz w:val="18"/>
                <w:szCs w:val="18"/>
              </w:rPr>
              <w:t>Update 2/12: MM has made contact with David Morgan on this.</w:t>
            </w:r>
          </w:p>
          <w:p w14:paraId="01921654" w14:textId="77777777" w:rsidR="002A0477" w:rsidRPr="00095F14" w:rsidRDefault="002A0477" w:rsidP="00612916">
            <w:pPr>
              <w:rPr>
                <w:rFonts w:asciiTheme="minorHAnsi" w:hAnsiTheme="minorHAnsi" w:cstheme="minorHAnsi"/>
                <w:sz w:val="18"/>
                <w:szCs w:val="18"/>
              </w:rPr>
            </w:pPr>
            <w:r w:rsidRPr="00095F14">
              <w:rPr>
                <w:rFonts w:asciiTheme="minorHAnsi" w:hAnsiTheme="minorHAnsi" w:cstheme="minorHAnsi"/>
                <w:sz w:val="18"/>
                <w:szCs w:val="18"/>
              </w:rPr>
              <w:t xml:space="preserve">Vicki to check if </w:t>
            </w:r>
            <w:r w:rsidR="00612916" w:rsidRPr="00095F14">
              <w:rPr>
                <w:rFonts w:asciiTheme="minorHAnsi" w:hAnsiTheme="minorHAnsi" w:cstheme="minorHAnsi"/>
                <w:sz w:val="18"/>
                <w:szCs w:val="18"/>
              </w:rPr>
              <w:t>T/</w:t>
            </w:r>
            <w:r w:rsidR="003064C8" w:rsidRPr="00095F14">
              <w:rPr>
                <w:rFonts w:asciiTheme="minorHAnsi" w:hAnsiTheme="minorHAnsi" w:cstheme="minorHAnsi"/>
                <w:sz w:val="18"/>
                <w:szCs w:val="18"/>
              </w:rPr>
              <w:t xml:space="preserve">DCC Jeremy Vaughan was </w:t>
            </w:r>
            <w:r w:rsidRPr="00095F14">
              <w:rPr>
                <w:rFonts w:asciiTheme="minorHAnsi" w:hAnsiTheme="minorHAnsi" w:cstheme="minorHAnsi"/>
                <w:sz w:val="18"/>
                <w:szCs w:val="18"/>
              </w:rPr>
              <w:t>still picking up this work.</w:t>
            </w:r>
          </w:p>
          <w:p w14:paraId="66644A48" w14:textId="2D1184CD" w:rsidR="00DF5392" w:rsidRDefault="00D82073" w:rsidP="00612916">
            <w:pPr>
              <w:rPr>
                <w:rFonts w:asciiTheme="minorHAnsi" w:hAnsiTheme="minorHAnsi" w:cstheme="minorHAnsi"/>
                <w:b/>
                <w:color w:val="002060"/>
                <w:sz w:val="18"/>
                <w:szCs w:val="18"/>
              </w:rPr>
            </w:pPr>
            <w:r>
              <w:rPr>
                <w:rFonts w:asciiTheme="minorHAnsi" w:hAnsiTheme="minorHAnsi" w:cstheme="minorHAnsi"/>
                <w:b/>
                <w:color w:val="002060"/>
                <w:sz w:val="18"/>
                <w:szCs w:val="18"/>
              </w:rPr>
              <w:t>Update 11/12:  The Chair will discuss with Andy Valentine the position now that Jeremy Vaughan is DCC.</w:t>
            </w:r>
          </w:p>
          <w:p w14:paraId="0C8C2070" w14:textId="34872FD8" w:rsidR="00DF5392" w:rsidRPr="006D2622" w:rsidRDefault="00D82073" w:rsidP="00D82073">
            <w:pPr>
              <w:rPr>
                <w:rFonts w:asciiTheme="minorHAnsi" w:hAnsiTheme="minorHAnsi" w:cstheme="minorHAnsi"/>
                <w:b/>
                <w:sz w:val="18"/>
                <w:szCs w:val="18"/>
              </w:rPr>
            </w:pPr>
            <w:r>
              <w:rPr>
                <w:rFonts w:asciiTheme="minorHAnsi" w:hAnsiTheme="minorHAnsi" w:cstheme="minorHAnsi"/>
                <w:b/>
                <w:color w:val="002060"/>
                <w:sz w:val="18"/>
                <w:szCs w:val="18"/>
              </w:rPr>
              <w:t>Acti</w:t>
            </w:r>
            <w:r w:rsidR="00095F14">
              <w:rPr>
                <w:rFonts w:asciiTheme="minorHAnsi" w:hAnsiTheme="minorHAnsi" w:cstheme="minorHAnsi"/>
                <w:b/>
                <w:color w:val="002060"/>
                <w:sz w:val="18"/>
                <w:szCs w:val="18"/>
              </w:rPr>
              <w:t>o</w:t>
            </w:r>
            <w:r>
              <w:rPr>
                <w:rFonts w:asciiTheme="minorHAnsi" w:hAnsiTheme="minorHAnsi" w:cstheme="minorHAnsi"/>
                <w:b/>
                <w:color w:val="002060"/>
                <w:sz w:val="18"/>
                <w:szCs w:val="18"/>
              </w:rPr>
              <w:t>n Discharged.</w:t>
            </w:r>
          </w:p>
        </w:tc>
      </w:tr>
      <w:tr w:rsidR="00914847" w:rsidRPr="006D2622" w14:paraId="2E4DB2DC"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56B3785B" w14:textId="21EA6BD7" w:rsidR="00914847" w:rsidRPr="006D2622" w:rsidRDefault="007012F9" w:rsidP="007012F9">
            <w:pPr>
              <w:jc w:val="both"/>
              <w:rPr>
                <w:rFonts w:asciiTheme="minorHAnsi" w:hAnsiTheme="minorHAnsi" w:cstheme="minorHAnsi"/>
                <w:sz w:val="18"/>
                <w:szCs w:val="18"/>
              </w:rPr>
            </w:pPr>
            <w:r w:rsidRPr="006D2622">
              <w:rPr>
                <w:rFonts w:asciiTheme="minorHAnsi" w:hAnsiTheme="minorHAnsi" w:cstheme="minorHAnsi"/>
                <w:sz w:val="18"/>
                <w:szCs w:val="18"/>
              </w:rPr>
              <w:t>03102019.5</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A00FEE3" w14:textId="77777777" w:rsidR="00914847" w:rsidRPr="006D2622" w:rsidRDefault="00914847" w:rsidP="00914847">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rPr>
              <w:t xml:space="preserve">Dr Pierpoint is aware of evidence supporting that Naloxone is carried widely and will share with Professor McNamee. </w:t>
            </w:r>
          </w:p>
          <w:p w14:paraId="3E1D0E87" w14:textId="77777777" w:rsidR="00914847" w:rsidRPr="006D2622" w:rsidRDefault="00914847" w:rsidP="00914847">
            <w:pPr>
              <w:autoSpaceDE w:val="0"/>
              <w:autoSpaceDN w:val="0"/>
              <w:adjustRightInd w:val="0"/>
              <w:jc w:val="both"/>
              <w:rPr>
                <w:rStyle w:val="Hyperlink"/>
                <w:rFonts w:asciiTheme="minorHAnsi" w:eastAsiaTheme="minorHAnsi" w:hAnsiTheme="minorHAnsi" w:cstheme="minorHAnsi"/>
                <w:color w:val="auto"/>
                <w:sz w:val="18"/>
                <w:szCs w:val="18"/>
                <w:u w:val="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BC33837" w14:textId="233F25A8" w:rsidR="00914847" w:rsidRPr="006D2622" w:rsidRDefault="00914847" w:rsidP="00914847">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Dr Harriet Pierpoint</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3CBD5D0C" w14:textId="3743CC8F" w:rsidR="004B3FEC" w:rsidRDefault="005E3804" w:rsidP="005E3804">
            <w:pPr>
              <w:rPr>
                <w:rFonts w:asciiTheme="minorHAnsi" w:hAnsiTheme="minorHAnsi" w:cstheme="minorHAnsi"/>
                <w:b/>
                <w:color w:val="002060"/>
                <w:sz w:val="18"/>
                <w:szCs w:val="18"/>
              </w:rPr>
            </w:pPr>
            <w:r w:rsidRPr="006D2622">
              <w:rPr>
                <w:rFonts w:asciiTheme="minorHAnsi" w:hAnsiTheme="minorHAnsi" w:cstheme="minorHAnsi"/>
                <w:b/>
                <w:color w:val="002060"/>
                <w:sz w:val="18"/>
                <w:szCs w:val="18"/>
              </w:rPr>
              <w:t xml:space="preserve">Update </w:t>
            </w:r>
            <w:r w:rsidR="00502A8D">
              <w:rPr>
                <w:rFonts w:asciiTheme="minorHAnsi" w:hAnsiTheme="minorHAnsi" w:cstheme="minorHAnsi"/>
                <w:b/>
                <w:color w:val="002060"/>
                <w:sz w:val="18"/>
                <w:szCs w:val="18"/>
              </w:rPr>
              <w:t>11/12:  Full</w:t>
            </w:r>
            <w:r w:rsidR="004B3FEC">
              <w:rPr>
                <w:rFonts w:asciiTheme="minorHAnsi" w:hAnsiTheme="minorHAnsi" w:cstheme="minorHAnsi"/>
                <w:b/>
                <w:color w:val="002060"/>
                <w:sz w:val="18"/>
                <w:szCs w:val="18"/>
              </w:rPr>
              <w:t xml:space="preserve"> update at item 3 above.</w:t>
            </w:r>
          </w:p>
          <w:p w14:paraId="0B1F2BBE" w14:textId="77777777" w:rsidR="00DF5392" w:rsidRDefault="00DF5392" w:rsidP="00AB2208">
            <w:pPr>
              <w:rPr>
                <w:rFonts w:asciiTheme="minorHAnsi" w:hAnsiTheme="minorHAnsi" w:cstheme="minorHAnsi"/>
                <w:b/>
                <w:color w:val="002060"/>
                <w:sz w:val="18"/>
                <w:szCs w:val="18"/>
              </w:rPr>
            </w:pPr>
          </w:p>
          <w:p w14:paraId="0B509AC2" w14:textId="36758A53" w:rsidR="0094708F" w:rsidRPr="00DF5392" w:rsidRDefault="00C649E0" w:rsidP="00DF5392">
            <w:pPr>
              <w:rPr>
                <w:rFonts w:asciiTheme="minorHAnsi" w:hAnsiTheme="minorHAnsi" w:cstheme="minorHAnsi"/>
                <w:b/>
                <w:color w:val="002060"/>
                <w:sz w:val="18"/>
                <w:szCs w:val="18"/>
              </w:rPr>
            </w:pPr>
            <w:r>
              <w:rPr>
                <w:rFonts w:asciiTheme="minorHAnsi" w:hAnsiTheme="minorHAnsi" w:cstheme="minorHAnsi"/>
                <w:b/>
                <w:color w:val="002060"/>
                <w:sz w:val="18"/>
                <w:szCs w:val="18"/>
              </w:rPr>
              <w:t>Action Discharged.</w:t>
            </w:r>
          </w:p>
        </w:tc>
      </w:tr>
      <w:tr w:rsidR="007012F9" w:rsidRPr="006D2622" w14:paraId="3AA7B558"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7056A30A" w14:textId="4DCA79E1" w:rsidR="00914847" w:rsidRPr="006D2622" w:rsidRDefault="007012F9" w:rsidP="00914847">
            <w:pPr>
              <w:jc w:val="both"/>
              <w:rPr>
                <w:rFonts w:asciiTheme="minorHAnsi" w:hAnsiTheme="minorHAnsi" w:cstheme="minorHAnsi"/>
                <w:sz w:val="18"/>
                <w:szCs w:val="18"/>
              </w:rPr>
            </w:pPr>
            <w:r w:rsidRPr="006D2622">
              <w:rPr>
                <w:rFonts w:asciiTheme="minorHAnsi" w:hAnsiTheme="minorHAnsi" w:cstheme="minorHAnsi"/>
                <w:sz w:val="18"/>
                <w:szCs w:val="18"/>
              </w:rPr>
              <w:t>03102019.6</w:t>
            </w:r>
          </w:p>
          <w:p w14:paraId="34395ACD" w14:textId="77777777" w:rsidR="00970DCC" w:rsidRPr="006D2622" w:rsidRDefault="00970DCC" w:rsidP="00914847">
            <w:pPr>
              <w:jc w:val="both"/>
              <w:rPr>
                <w:rFonts w:asciiTheme="minorHAnsi" w:hAnsiTheme="minorHAnsi" w:cstheme="minorHAnsi"/>
                <w:sz w:val="18"/>
                <w:szCs w:val="18"/>
              </w:rPr>
            </w:pPr>
          </w:p>
          <w:p w14:paraId="73054A6C" w14:textId="31055277"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D0502E7" w14:textId="371D7D36" w:rsidR="00914847" w:rsidRPr="006D2622" w:rsidRDefault="00914847" w:rsidP="00914847">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rPr>
              <w:t>Share NICE guidance on CPR.</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44D2086" w14:textId="01596121" w:rsidR="00914847" w:rsidRPr="006D2622" w:rsidRDefault="00914847" w:rsidP="00914847">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Dr Jacqueline Gantley</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4D9CFF9A" w14:textId="77777777" w:rsidR="00914847" w:rsidRPr="00502A8D" w:rsidRDefault="0008164C" w:rsidP="0008164C">
            <w:pPr>
              <w:rPr>
                <w:rFonts w:asciiTheme="minorHAnsi" w:hAnsiTheme="minorHAnsi" w:cstheme="minorHAnsi"/>
                <w:color w:val="002060"/>
                <w:sz w:val="18"/>
                <w:szCs w:val="18"/>
              </w:rPr>
            </w:pPr>
            <w:r w:rsidRPr="00502A8D">
              <w:rPr>
                <w:rFonts w:asciiTheme="minorHAnsi" w:hAnsiTheme="minorHAnsi" w:cstheme="minorHAnsi"/>
                <w:color w:val="002060"/>
                <w:sz w:val="18"/>
                <w:szCs w:val="18"/>
              </w:rPr>
              <w:t>Update 18/10: the latest clinically recommended guidelines on CPR are available on the website of the Resuscitation Council. This clearly states that compression only CPR is recommended where there are good clinical reasons to omit mouth to mouth. This would be the case when administrating resus to known drug users.</w:t>
            </w:r>
            <w:r w:rsidRPr="00502A8D">
              <w:rPr>
                <w:rFonts w:asciiTheme="minorHAnsi" w:hAnsiTheme="minorHAnsi" w:cstheme="minorHAnsi"/>
                <w:color w:val="002060"/>
                <w:sz w:val="18"/>
                <w:szCs w:val="18"/>
              </w:rPr>
              <w:br/>
              <w:t>In practice currently, compression only CPR is widely used, except for children where evidence suggests mouth to mouth can be more effective than compression alone</w:t>
            </w:r>
            <w:r w:rsidR="003064C8" w:rsidRPr="00502A8D">
              <w:rPr>
                <w:rFonts w:asciiTheme="minorHAnsi" w:hAnsiTheme="minorHAnsi" w:cstheme="minorHAnsi"/>
                <w:color w:val="002060"/>
                <w:sz w:val="18"/>
                <w:szCs w:val="18"/>
              </w:rPr>
              <w:t>.</w:t>
            </w:r>
          </w:p>
          <w:p w14:paraId="14C1BBC1" w14:textId="22921546" w:rsidR="0094708F" w:rsidRDefault="0094708F" w:rsidP="0008164C">
            <w:pPr>
              <w:rPr>
                <w:rFonts w:asciiTheme="minorHAnsi" w:hAnsiTheme="minorHAnsi" w:cstheme="minorHAnsi"/>
                <w:b/>
                <w:color w:val="FF0000"/>
                <w:sz w:val="18"/>
                <w:szCs w:val="18"/>
              </w:rPr>
            </w:pPr>
          </w:p>
          <w:p w14:paraId="5946F379" w14:textId="5252D43C" w:rsidR="007A4A84" w:rsidRPr="00502A8D" w:rsidRDefault="007A4A84" w:rsidP="0008164C">
            <w:pPr>
              <w:rPr>
                <w:rFonts w:asciiTheme="minorHAnsi" w:hAnsiTheme="minorHAnsi" w:cstheme="minorHAnsi"/>
                <w:b/>
                <w:color w:val="1F3864" w:themeColor="accent5" w:themeShade="80"/>
                <w:sz w:val="18"/>
                <w:szCs w:val="18"/>
              </w:rPr>
            </w:pPr>
            <w:r w:rsidRPr="00502A8D">
              <w:rPr>
                <w:rFonts w:asciiTheme="minorHAnsi" w:hAnsiTheme="minorHAnsi" w:cstheme="minorHAnsi"/>
                <w:b/>
                <w:color w:val="1F3864" w:themeColor="accent5" w:themeShade="80"/>
                <w:sz w:val="18"/>
                <w:szCs w:val="18"/>
              </w:rPr>
              <w:t>Update 11/12: Dr Gantley advised of the change to guidance from the Resuscitation Council in which they refer to rescue breaths.</w:t>
            </w:r>
            <w:r w:rsidR="00992499" w:rsidRPr="00502A8D">
              <w:rPr>
                <w:b/>
                <w:color w:val="1F3864" w:themeColor="accent5" w:themeShade="80"/>
              </w:rPr>
              <w:t xml:space="preserve"> </w:t>
            </w:r>
            <w:r w:rsidR="00992499" w:rsidRPr="00502A8D">
              <w:rPr>
                <w:rFonts w:asciiTheme="minorHAnsi" w:hAnsiTheme="minorHAnsi" w:cstheme="minorHAnsi"/>
                <w:b/>
                <w:color w:val="1F3864" w:themeColor="accent5" w:themeShade="80"/>
                <w:sz w:val="18"/>
                <w:szCs w:val="18"/>
              </w:rPr>
              <w:t>The term rescue breaths is now frequently used in place of 'mouth to mouth', as external chest compression alone is increasingly common practice</w:t>
            </w:r>
          </w:p>
          <w:p w14:paraId="0DE58EE6" w14:textId="2876C729" w:rsidR="0094708F" w:rsidRPr="006D2622" w:rsidRDefault="007A4A84" w:rsidP="00502A8D">
            <w:pPr>
              <w:rPr>
                <w:rFonts w:asciiTheme="minorHAnsi" w:hAnsiTheme="minorHAnsi" w:cstheme="minorHAnsi"/>
                <w:b/>
                <w:color w:val="1F4E79" w:themeColor="accent1" w:themeShade="80"/>
                <w:sz w:val="18"/>
                <w:szCs w:val="18"/>
              </w:rPr>
            </w:pPr>
            <w:r>
              <w:rPr>
                <w:rFonts w:asciiTheme="minorHAnsi" w:hAnsiTheme="minorHAnsi" w:cstheme="minorHAnsi"/>
                <w:b/>
                <w:color w:val="FF0000"/>
                <w:sz w:val="18"/>
                <w:szCs w:val="18"/>
              </w:rPr>
              <w:t xml:space="preserve">Further Action: </w:t>
            </w:r>
            <w:r w:rsidR="00502A8D">
              <w:rPr>
                <w:rFonts w:asciiTheme="minorHAnsi" w:hAnsiTheme="minorHAnsi" w:cstheme="minorHAnsi"/>
                <w:b/>
                <w:color w:val="FF0000"/>
                <w:sz w:val="18"/>
                <w:szCs w:val="18"/>
              </w:rPr>
              <w:t xml:space="preserve"> </w:t>
            </w:r>
            <w:r>
              <w:rPr>
                <w:rFonts w:asciiTheme="minorHAnsi" w:hAnsiTheme="minorHAnsi" w:cstheme="minorHAnsi"/>
                <w:b/>
                <w:color w:val="FF0000"/>
                <w:sz w:val="18"/>
                <w:szCs w:val="18"/>
              </w:rPr>
              <w:t>Andy Valentine to cascade this new guidance</w:t>
            </w:r>
            <w:r w:rsidR="00755342">
              <w:rPr>
                <w:rFonts w:asciiTheme="minorHAnsi" w:hAnsiTheme="minorHAnsi" w:cstheme="minorHAnsi"/>
                <w:b/>
                <w:color w:val="FF0000"/>
                <w:sz w:val="18"/>
                <w:szCs w:val="18"/>
              </w:rPr>
              <w:t xml:space="preserve"> from the Resuscitation Council</w:t>
            </w:r>
            <w:r>
              <w:rPr>
                <w:rFonts w:asciiTheme="minorHAnsi" w:hAnsiTheme="minorHAnsi" w:cstheme="minorHAnsi"/>
                <w:b/>
                <w:color w:val="FF0000"/>
                <w:sz w:val="18"/>
                <w:szCs w:val="18"/>
              </w:rPr>
              <w:t xml:space="preserve"> to Nia Hughes in L&amp;D and the College of Policing.</w:t>
            </w:r>
          </w:p>
        </w:tc>
      </w:tr>
      <w:tr w:rsidR="007012F9" w:rsidRPr="006D2622" w14:paraId="178E3DEF"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7569258D" w14:textId="21780B08" w:rsidR="00914847" w:rsidRPr="006D2622" w:rsidRDefault="007012F9" w:rsidP="00914847">
            <w:pPr>
              <w:jc w:val="both"/>
              <w:rPr>
                <w:rFonts w:asciiTheme="minorHAnsi" w:hAnsiTheme="minorHAnsi" w:cstheme="minorHAnsi"/>
                <w:sz w:val="18"/>
                <w:szCs w:val="18"/>
              </w:rPr>
            </w:pPr>
            <w:r w:rsidRPr="006D2622">
              <w:rPr>
                <w:rFonts w:asciiTheme="minorHAnsi" w:hAnsiTheme="minorHAnsi" w:cstheme="minorHAnsi"/>
                <w:sz w:val="18"/>
                <w:szCs w:val="18"/>
              </w:rPr>
              <w:t>03102019.7</w:t>
            </w:r>
          </w:p>
          <w:p w14:paraId="2A36A2CA" w14:textId="77777777" w:rsidR="00970DCC" w:rsidRPr="006D2622" w:rsidRDefault="00970DCC" w:rsidP="00914847">
            <w:pPr>
              <w:jc w:val="both"/>
              <w:rPr>
                <w:rFonts w:asciiTheme="minorHAnsi" w:hAnsiTheme="minorHAnsi" w:cstheme="minorHAnsi"/>
                <w:sz w:val="18"/>
                <w:szCs w:val="18"/>
              </w:rPr>
            </w:pPr>
          </w:p>
          <w:p w14:paraId="41347E5F" w14:textId="5C0AED18"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5E0E9D7" w14:textId="44F962AE" w:rsidR="00914847" w:rsidRPr="006D2622" w:rsidRDefault="002A0477" w:rsidP="00914847">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rPr>
              <w:t>Naloxone: (1)</w:t>
            </w:r>
            <w:r w:rsidR="00914847" w:rsidRPr="006D2622">
              <w:rPr>
                <w:rFonts w:asciiTheme="minorHAnsi" w:hAnsiTheme="minorHAnsi" w:cstheme="minorHAnsi"/>
                <w:color w:val="000000"/>
                <w:sz w:val="18"/>
                <w:szCs w:val="18"/>
              </w:rPr>
              <w:t>Alert UK PEGG group that we’d like to raise it at the next meeting</w:t>
            </w:r>
            <w:r w:rsidRPr="006D2622">
              <w:rPr>
                <w:rFonts w:asciiTheme="minorHAnsi" w:hAnsiTheme="minorHAnsi" w:cstheme="minorHAnsi"/>
                <w:color w:val="000000"/>
                <w:sz w:val="18"/>
                <w:szCs w:val="18"/>
              </w:rPr>
              <w:t xml:space="preserve"> due to the wider national significance and (2)also to raise with Chief Constable and Commissioner</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077A316" w14:textId="4277190A" w:rsidR="00914847" w:rsidRPr="006D2622" w:rsidRDefault="00914847" w:rsidP="00914847">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Professor McNamee</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2DE2C3D4" w14:textId="3A28A3CC" w:rsidR="00755342" w:rsidRDefault="00755342" w:rsidP="00755342">
            <w:pPr>
              <w:jc w:val="both"/>
              <w:rPr>
                <w:rFonts w:asciiTheme="minorHAnsi" w:hAnsiTheme="minorHAnsi" w:cstheme="minorHAnsi"/>
                <w:b/>
                <w:color w:val="002060"/>
                <w:sz w:val="18"/>
                <w:szCs w:val="18"/>
              </w:rPr>
            </w:pPr>
            <w:r>
              <w:rPr>
                <w:rFonts w:asciiTheme="minorHAnsi" w:hAnsiTheme="minorHAnsi" w:cstheme="minorHAnsi"/>
                <w:b/>
                <w:color w:val="002060"/>
                <w:sz w:val="18"/>
                <w:szCs w:val="18"/>
              </w:rPr>
              <w:t>Update 2/12:  MM met with the Commissioner and Lee Jones today and this would be discussed at a further meeting being arranged in the New Year.</w:t>
            </w:r>
          </w:p>
          <w:p w14:paraId="354AD046" w14:textId="77777777" w:rsidR="00755342" w:rsidRDefault="00755342" w:rsidP="00755342">
            <w:pPr>
              <w:jc w:val="both"/>
              <w:rPr>
                <w:rFonts w:asciiTheme="minorHAnsi" w:hAnsiTheme="minorHAnsi" w:cstheme="minorHAnsi"/>
                <w:b/>
                <w:color w:val="002060"/>
                <w:sz w:val="18"/>
                <w:szCs w:val="18"/>
              </w:rPr>
            </w:pPr>
          </w:p>
          <w:p w14:paraId="4374ECB3" w14:textId="28BB5223" w:rsidR="00755342" w:rsidRDefault="00755342" w:rsidP="00755342">
            <w:pPr>
              <w:jc w:val="both"/>
              <w:rPr>
                <w:rFonts w:asciiTheme="minorHAnsi" w:hAnsiTheme="minorHAnsi" w:cstheme="minorHAnsi"/>
                <w:b/>
                <w:color w:val="002060"/>
                <w:sz w:val="18"/>
                <w:szCs w:val="18"/>
              </w:rPr>
            </w:pPr>
            <w:r>
              <w:rPr>
                <w:rFonts w:asciiTheme="minorHAnsi" w:hAnsiTheme="minorHAnsi" w:cstheme="minorHAnsi"/>
                <w:b/>
                <w:color w:val="002060"/>
                <w:sz w:val="18"/>
                <w:szCs w:val="18"/>
              </w:rPr>
              <w:t>Further information at 3 above.</w:t>
            </w:r>
          </w:p>
          <w:p w14:paraId="38B875DC" w14:textId="77A961AC" w:rsidR="002A0477" w:rsidRPr="006D2622" w:rsidRDefault="00755342" w:rsidP="00755342">
            <w:pPr>
              <w:jc w:val="both"/>
              <w:rPr>
                <w:rFonts w:asciiTheme="minorHAnsi" w:hAnsiTheme="minorHAnsi" w:cstheme="minorHAnsi"/>
                <w:sz w:val="18"/>
                <w:szCs w:val="18"/>
              </w:rPr>
            </w:pPr>
            <w:r>
              <w:rPr>
                <w:rFonts w:asciiTheme="minorHAnsi" w:hAnsiTheme="minorHAnsi" w:cstheme="minorHAnsi"/>
                <w:b/>
                <w:color w:val="002060"/>
                <w:sz w:val="18"/>
                <w:szCs w:val="18"/>
              </w:rPr>
              <w:t>Action Discharged.</w:t>
            </w:r>
          </w:p>
        </w:tc>
      </w:tr>
      <w:tr w:rsidR="007012F9" w:rsidRPr="006D2622" w14:paraId="61BF6AEA"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41C1DFC6" w14:textId="1E73E84D" w:rsidR="00914847" w:rsidRPr="006D2622" w:rsidRDefault="00914847" w:rsidP="00914847">
            <w:pPr>
              <w:jc w:val="both"/>
              <w:rPr>
                <w:rFonts w:asciiTheme="minorHAnsi" w:hAnsiTheme="minorHAnsi" w:cstheme="minorHAnsi"/>
                <w:sz w:val="18"/>
                <w:szCs w:val="18"/>
              </w:rPr>
            </w:pPr>
            <w:r w:rsidRPr="006D2622">
              <w:rPr>
                <w:rFonts w:asciiTheme="minorHAnsi" w:hAnsiTheme="minorHAnsi" w:cstheme="minorHAnsi"/>
                <w:sz w:val="18"/>
                <w:szCs w:val="18"/>
              </w:rPr>
              <w:t>03102019.</w:t>
            </w:r>
            <w:r w:rsidR="007012F9" w:rsidRPr="006D2622">
              <w:rPr>
                <w:rFonts w:asciiTheme="minorHAnsi" w:hAnsiTheme="minorHAnsi" w:cstheme="minorHAnsi"/>
                <w:sz w:val="18"/>
                <w:szCs w:val="18"/>
              </w:rPr>
              <w:t>8</w:t>
            </w:r>
          </w:p>
          <w:p w14:paraId="396E2E2C" w14:textId="77777777" w:rsidR="00970DCC" w:rsidRPr="006D2622" w:rsidRDefault="00970DCC" w:rsidP="00914847">
            <w:pPr>
              <w:jc w:val="both"/>
              <w:rPr>
                <w:rFonts w:asciiTheme="minorHAnsi" w:hAnsiTheme="minorHAnsi" w:cstheme="minorHAnsi"/>
                <w:sz w:val="18"/>
                <w:szCs w:val="18"/>
              </w:rPr>
            </w:pPr>
          </w:p>
          <w:p w14:paraId="4AB179BA" w14:textId="7BE5C973"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1597AE1D" w14:textId="79237E8D" w:rsidR="00914847" w:rsidRPr="006D2622" w:rsidRDefault="00E5130A" w:rsidP="00E5130A">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rPr>
              <w:t xml:space="preserve">Naloxone: </w:t>
            </w:r>
            <w:r w:rsidR="00914847" w:rsidRPr="006D2622">
              <w:rPr>
                <w:rFonts w:asciiTheme="minorHAnsi" w:hAnsiTheme="minorHAnsi" w:cstheme="minorHAnsi"/>
                <w:color w:val="000000"/>
                <w:sz w:val="18"/>
                <w:szCs w:val="18"/>
              </w:rPr>
              <w:t>Share video footage from back of the car with the committee.</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6FF4455" w14:textId="64DEB015" w:rsidR="00914847" w:rsidRPr="006D2622" w:rsidRDefault="00914847" w:rsidP="00914847">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D/Insp Huw Thomas</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234D6953" w14:textId="56200043" w:rsidR="006F25C3" w:rsidRDefault="006F25C3" w:rsidP="002A0477">
            <w:pPr>
              <w:jc w:val="both"/>
              <w:rPr>
                <w:rFonts w:asciiTheme="minorHAnsi" w:hAnsiTheme="minorHAnsi" w:cstheme="minorHAnsi"/>
                <w:b/>
                <w:color w:val="002060"/>
                <w:sz w:val="18"/>
                <w:szCs w:val="18"/>
              </w:rPr>
            </w:pPr>
            <w:r>
              <w:rPr>
                <w:rFonts w:asciiTheme="minorHAnsi" w:hAnsiTheme="minorHAnsi" w:cstheme="minorHAnsi"/>
                <w:b/>
                <w:color w:val="002060"/>
                <w:sz w:val="18"/>
                <w:szCs w:val="18"/>
              </w:rPr>
              <w:t>Update 11/12:  The video clip showed the incident with a regular drug user going into a drug induced heroine coma and the undercover officer not being in possession of naloxone.</w:t>
            </w:r>
          </w:p>
          <w:p w14:paraId="069C66EF" w14:textId="772733B2" w:rsidR="006F25C3" w:rsidRDefault="006F25C3" w:rsidP="002A0477">
            <w:pPr>
              <w:jc w:val="both"/>
              <w:rPr>
                <w:rFonts w:asciiTheme="minorHAnsi" w:hAnsiTheme="minorHAnsi" w:cstheme="minorHAnsi"/>
                <w:b/>
                <w:color w:val="002060"/>
                <w:sz w:val="18"/>
                <w:szCs w:val="18"/>
              </w:rPr>
            </w:pPr>
          </w:p>
          <w:p w14:paraId="760132B8" w14:textId="715723C5" w:rsidR="00991BAF" w:rsidRDefault="00236C5D" w:rsidP="002A0477">
            <w:pPr>
              <w:jc w:val="both"/>
              <w:rPr>
                <w:rFonts w:asciiTheme="minorHAnsi" w:hAnsiTheme="minorHAnsi" w:cstheme="minorHAnsi"/>
                <w:b/>
                <w:color w:val="002060"/>
                <w:sz w:val="18"/>
                <w:szCs w:val="18"/>
              </w:rPr>
            </w:pPr>
            <w:r>
              <w:rPr>
                <w:rFonts w:asciiTheme="minorHAnsi" w:hAnsiTheme="minorHAnsi" w:cstheme="minorHAnsi"/>
                <w:b/>
                <w:color w:val="002060"/>
                <w:sz w:val="18"/>
                <w:szCs w:val="18"/>
              </w:rPr>
              <w:t>Further information at 3 above.</w:t>
            </w:r>
          </w:p>
          <w:p w14:paraId="39ED5AC1" w14:textId="09EA2319" w:rsidR="00FE50CB" w:rsidRPr="006D2622" w:rsidRDefault="00236C5D" w:rsidP="00236C5D">
            <w:pPr>
              <w:jc w:val="both"/>
              <w:rPr>
                <w:rFonts w:asciiTheme="minorHAnsi" w:hAnsiTheme="minorHAnsi" w:cstheme="minorHAnsi"/>
                <w:b/>
                <w:color w:val="002060"/>
                <w:sz w:val="18"/>
                <w:szCs w:val="18"/>
              </w:rPr>
            </w:pPr>
            <w:r>
              <w:rPr>
                <w:rFonts w:asciiTheme="minorHAnsi" w:hAnsiTheme="minorHAnsi" w:cstheme="minorHAnsi"/>
                <w:b/>
                <w:color w:val="002060"/>
                <w:sz w:val="18"/>
                <w:szCs w:val="18"/>
              </w:rPr>
              <w:t>Action Discharged.</w:t>
            </w:r>
          </w:p>
        </w:tc>
      </w:tr>
      <w:tr w:rsidR="007012F9" w:rsidRPr="006D2622" w14:paraId="1140E3B4"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5712E646" w14:textId="6ABA10FA" w:rsidR="00914847" w:rsidRPr="006D2622" w:rsidRDefault="00914847" w:rsidP="00914847">
            <w:pPr>
              <w:jc w:val="both"/>
              <w:rPr>
                <w:rFonts w:asciiTheme="minorHAnsi" w:hAnsiTheme="minorHAnsi" w:cstheme="minorHAnsi"/>
                <w:sz w:val="18"/>
                <w:szCs w:val="18"/>
              </w:rPr>
            </w:pPr>
            <w:r w:rsidRPr="006D2622">
              <w:rPr>
                <w:rFonts w:asciiTheme="minorHAnsi" w:hAnsiTheme="minorHAnsi" w:cstheme="minorHAnsi"/>
                <w:sz w:val="18"/>
                <w:szCs w:val="18"/>
              </w:rPr>
              <w:t xml:space="preserve"> 03102019.</w:t>
            </w:r>
            <w:r w:rsidR="007012F9" w:rsidRPr="006D2622">
              <w:rPr>
                <w:rFonts w:asciiTheme="minorHAnsi" w:hAnsiTheme="minorHAnsi" w:cstheme="minorHAnsi"/>
                <w:sz w:val="18"/>
                <w:szCs w:val="18"/>
              </w:rPr>
              <w:t>10</w:t>
            </w:r>
          </w:p>
          <w:p w14:paraId="0E0CAB6B" w14:textId="77777777" w:rsidR="00970DCC" w:rsidRPr="006D2622" w:rsidRDefault="00970DCC" w:rsidP="00914847">
            <w:pPr>
              <w:jc w:val="both"/>
              <w:rPr>
                <w:rFonts w:asciiTheme="minorHAnsi" w:hAnsiTheme="minorHAnsi" w:cstheme="minorHAnsi"/>
                <w:sz w:val="18"/>
                <w:szCs w:val="18"/>
              </w:rPr>
            </w:pPr>
          </w:p>
          <w:p w14:paraId="0F1EC981" w14:textId="5B134A0D"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2B251835" w14:textId="2E8317FC" w:rsidR="00914847" w:rsidRPr="006D2622" w:rsidRDefault="00914847" w:rsidP="00914847">
            <w:pPr>
              <w:jc w:val="both"/>
              <w:rPr>
                <w:rFonts w:asciiTheme="minorHAnsi" w:hAnsiTheme="minorHAnsi" w:cstheme="minorHAnsi"/>
                <w:color w:val="000000"/>
                <w:sz w:val="18"/>
                <w:szCs w:val="18"/>
              </w:rPr>
            </w:pPr>
            <w:r w:rsidRPr="006D2622">
              <w:rPr>
                <w:rFonts w:asciiTheme="minorHAnsi" w:hAnsiTheme="minorHAnsi" w:cstheme="minorHAnsi"/>
                <w:color w:val="000000"/>
                <w:sz w:val="18"/>
                <w:szCs w:val="18"/>
              </w:rPr>
              <w:t>Off road motorcycles: Lee Jones to gather more data on public perceptions of such behaviours.</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91E6186" w14:textId="763BDC23" w:rsidR="00914847" w:rsidRPr="006D2622" w:rsidRDefault="00914847" w:rsidP="00914847">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Lee Jones</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1089C4DC" w14:textId="77777777" w:rsidR="00751AF2" w:rsidRDefault="00FE50CB" w:rsidP="00751AF2">
            <w:pPr>
              <w:jc w:val="both"/>
              <w:rPr>
                <w:rFonts w:asciiTheme="minorHAnsi" w:hAnsiTheme="minorHAnsi" w:cstheme="minorHAnsi"/>
                <w:b/>
                <w:color w:val="002060"/>
                <w:sz w:val="18"/>
                <w:szCs w:val="18"/>
              </w:rPr>
            </w:pPr>
            <w:r>
              <w:rPr>
                <w:rFonts w:asciiTheme="minorHAnsi" w:hAnsiTheme="minorHAnsi" w:cstheme="minorHAnsi"/>
                <w:b/>
                <w:color w:val="002060"/>
                <w:sz w:val="18"/>
                <w:szCs w:val="18"/>
              </w:rPr>
              <w:t>Update</w:t>
            </w:r>
            <w:r w:rsidR="0091413C">
              <w:rPr>
                <w:rFonts w:asciiTheme="minorHAnsi" w:hAnsiTheme="minorHAnsi" w:cstheme="minorHAnsi"/>
                <w:b/>
                <w:color w:val="002060"/>
                <w:sz w:val="18"/>
                <w:szCs w:val="18"/>
              </w:rPr>
              <w:t xml:space="preserve"> 11/12: The number of complaints involving off road motorcycles were in single figures, with 4 being received in the Commissioner’s office in the last few months.  This issue was now back in the media following the young death in Ely recently.</w:t>
            </w:r>
            <w:r w:rsidR="00236C5D">
              <w:rPr>
                <w:rFonts w:asciiTheme="minorHAnsi" w:hAnsiTheme="minorHAnsi" w:cstheme="minorHAnsi"/>
                <w:b/>
                <w:color w:val="002060"/>
                <w:sz w:val="18"/>
                <w:szCs w:val="18"/>
              </w:rPr>
              <w:t xml:space="preserve">  It was a</w:t>
            </w:r>
            <w:r w:rsidR="0091413C">
              <w:rPr>
                <w:rFonts w:asciiTheme="minorHAnsi" w:hAnsiTheme="minorHAnsi" w:cstheme="minorHAnsi"/>
                <w:b/>
                <w:color w:val="002060"/>
                <w:sz w:val="18"/>
                <w:szCs w:val="18"/>
              </w:rPr>
              <w:t xml:space="preserve">greed to </w:t>
            </w:r>
            <w:r w:rsidR="00751AF2">
              <w:rPr>
                <w:rFonts w:asciiTheme="minorHAnsi" w:hAnsiTheme="minorHAnsi" w:cstheme="minorHAnsi"/>
                <w:b/>
                <w:color w:val="002060"/>
                <w:sz w:val="18"/>
                <w:szCs w:val="18"/>
              </w:rPr>
              <w:t>monitor the situation and to keep under review whether to take up specifically in the future.</w:t>
            </w:r>
          </w:p>
          <w:p w14:paraId="2D903B54" w14:textId="503B5DC9" w:rsidR="00FE50CB" w:rsidRPr="006D2622" w:rsidRDefault="0091413C" w:rsidP="00751AF2">
            <w:pPr>
              <w:jc w:val="both"/>
              <w:rPr>
                <w:rFonts w:asciiTheme="minorHAnsi" w:hAnsiTheme="minorHAnsi" w:cstheme="minorHAnsi"/>
                <w:b/>
                <w:color w:val="7030A0"/>
                <w:sz w:val="18"/>
                <w:szCs w:val="18"/>
              </w:rPr>
            </w:pPr>
            <w:r>
              <w:rPr>
                <w:rFonts w:asciiTheme="minorHAnsi" w:hAnsiTheme="minorHAnsi" w:cstheme="minorHAnsi"/>
                <w:b/>
                <w:color w:val="002060"/>
                <w:sz w:val="18"/>
                <w:szCs w:val="18"/>
              </w:rPr>
              <w:t xml:space="preserve">Action Discharged. </w:t>
            </w:r>
          </w:p>
        </w:tc>
      </w:tr>
      <w:tr w:rsidR="007012F9" w:rsidRPr="006D2622" w14:paraId="03B30918"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15ED7128" w14:textId="16FD510D" w:rsidR="00914847" w:rsidRPr="006D2622" w:rsidRDefault="007012F9" w:rsidP="007012F9">
            <w:pPr>
              <w:jc w:val="both"/>
              <w:rPr>
                <w:rFonts w:asciiTheme="minorHAnsi" w:hAnsiTheme="minorHAnsi" w:cstheme="minorHAnsi"/>
                <w:sz w:val="18"/>
                <w:szCs w:val="18"/>
              </w:rPr>
            </w:pPr>
            <w:r w:rsidRPr="006D2622">
              <w:rPr>
                <w:rFonts w:asciiTheme="minorHAnsi" w:hAnsiTheme="minorHAnsi" w:cstheme="minorHAnsi"/>
                <w:sz w:val="18"/>
                <w:szCs w:val="18"/>
              </w:rPr>
              <w:t>03102019.11</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511AC5D3" w14:textId="1C3E7CB3" w:rsidR="00914847" w:rsidRPr="006D2622" w:rsidRDefault="00914847" w:rsidP="00236C5D">
            <w:pPr>
              <w:jc w:val="both"/>
              <w:rPr>
                <w:rFonts w:asciiTheme="minorHAnsi" w:hAnsiTheme="minorHAnsi" w:cstheme="minorHAnsi"/>
                <w:color w:val="000000"/>
                <w:sz w:val="18"/>
                <w:szCs w:val="18"/>
              </w:rPr>
            </w:pPr>
            <w:r w:rsidRPr="006D2622">
              <w:rPr>
                <w:rFonts w:asciiTheme="minorHAnsi" w:hAnsiTheme="minorHAnsi" w:cstheme="minorHAnsi"/>
                <w:iCs/>
                <w:color w:val="000000"/>
                <w:sz w:val="18"/>
                <w:szCs w:val="18"/>
              </w:rPr>
              <w:t>Revisit dilemma 5 (sex worker/Article 8) at pre-December meeting with an agenda in the future.</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B2415A2" w14:textId="6A7DB9CF" w:rsidR="00914847" w:rsidRPr="006D2622" w:rsidRDefault="00914847" w:rsidP="00914847">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Professor McNamee</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7302443E" w14:textId="7395D23E" w:rsidR="00914847" w:rsidRPr="006D2622" w:rsidRDefault="00E5130A" w:rsidP="00914847">
            <w:pPr>
              <w:jc w:val="both"/>
              <w:rPr>
                <w:rFonts w:asciiTheme="minorHAnsi" w:hAnsiTheme="minorHAnsi" w:cstheme="minorHAnsi"/>
                <w:b/>
                <w:color w:val="002060"/>
                <w:sz w:val="18"/>
                <w:szCs w:val="18"/>
              </w:rPr>
            </w:pPr>
            <w:r w:rsidRPr="006D2622">
              <w:rPr>
                <w:rFonts w:asciiTheme="minorHAnsi" w:hAnsiTheme="minorHAnsi" w:cstheme="minorHAnsi"/>
                <w:b/>
                <w:color w:val="002060"/>
                <w:sz w:val="18"/>
                <w:szCs w:val="18"/>
              </w:rPr>
              <w:t xml:space="preserve">Update </w:t>
            </w:r>
            <w:r w:rsidR="004B3FEC">
              <w:rPr>
                <w:rFonts w:asciiTheme="minorHAnsi" w:hAnsiTheme="minorHAnsi" w:cstheme="minorHAnsi"/>
                <w:b/>
                <w:color w:val="002060"/>
                <w:sz w:val="18"/>
                <w:szCs w:val="18"/>
              </w:rPr>
              <w:t>11</w:t>
            </w:r>
            <w:r w:rsidRPr="006D2622">
              <w:rPr>
                <w:rFonts w:asciiTheme="minorHAnsi" w:hAnsiTheme="minorHAnsi" w:cstheme="minorHAnsi"/>
                <w:b/>
                <w:color w:val="002060"/>
                <w:sz w:val="18"/>
                <w:szCs w:val="18"/>
              </w:rPr>
              <w:t>/12 – This matter is ongoing.</w:t>
            </w:r>
          </w:p>
          <w:p w14:paraId="2A042444" w14:textId="77777777" w:rsidR="00E5130A" w:rsidRDefault="00E5130A" w:rsidP="00914847">
            <w:pPr>
              <w:jc w:val="both"/>
              <w:rPr>
                <w:rFonts w:asciiTheme="minorHAnsi" w:hAnsiTheme="minorHAnsi" w:cstheme="minorHAnsi"/>
                <w:b/>
                <w:color w:val="002060"/>
                <w:sz w:val="18"/>
                <w:szCs w:val="18"/>
              </w:rPr>
            </w:pPr>
            <w:r w:rsidRPr="006D2622">
              <w:rPr>
                <w:rFonts w:asciiTheme="minorHAnsi" w:hAnsiTheme="minorHAnsi" w:cstheme="minorHAnsi"/>
                <w:b/>
                <w:color w:val="002060"/>
                <w:sz w:val="18"/>
                <w:szCs w:val="18"/>
              </w:rPr>
              <w:t>Deferred to a future meeting</w:t>
            </w:r>
          </w:p>
          <w:p w14:paraId="025EA380" w14:textId="599D7072" w:rsidR="0091413C" w:rsidRPr="006D2622" w:rsidRDefault="0091413C" w:rsidP="00914847">
            <w:pPr>
              <w:jc w:val="both"/>
              <w:rPr>
                <w:rFonts w:asciiTheme="minorHAnsi" w:hAnsiTheme="minorHAnsi" w:cstheme="minorHAnsi"/>
                <w:b/>
                <w:color w:val="7030A0"/>
                <w:sz w:val="18"/>
                <w:szCs w:val="18"/>
              </w:rPr>
            </w:pPr>
            <w:r>
              <w:rPr>
                <w:rFonts w:asciiTheme="minorHAnsi" w:hAnsiTheme="minorHAnsi" w:cstheme="minorHAnsi"/>
                <w:b/>
                <w:color w:val="002060"/>
                <w:sz w:val="18"/>
                <w:szCs w:val="18"/>
              </w:rPr>
              <w:t>Action Discharged.</w:t>
            </w:r>
          </w:p>
        </w:tc>
      </w:tr>
      <w:tr w:rsidR="007012F9" w:rsidRPr="006D2622" w14:paraId="6B2AE66C"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2633235D" w14:textId="41888E53" w:rsidR="00914847" w:rsidRPr="006D2622" w:rsidRDefault="00914847" w:rsidP="00914847">
            <w:pPr>
              <w:jc w:val="both"/>
              <w:rPr>
                <w:rFonts w:asciiTheme="minorHAnsi" w:hAnsiTheme="minorHAnsi" w:cstheme="minorHAnsi"/>
                <w:sz w:val="18"/>
                <w:szCs w:val="18"/>
              </w:rPr>
            </w:pPr>
            <w:r w:rsidRPr="006D2622">
              <w:rPr>
                <w:rFonts w:asciiTheme="minorHAnsi" w:hAnsiTheme="minorHAnsi" w:cstheme="minorHAnsi"/>
                <w:sz w:val="18"/>
                <w:szCs w:val="18"/>
              </w:rPr>
              <w:t>03102019.1</w:t>
            </w:r>
            <w:r w:rsidR="007012F9" w:rsidRPr="006D2622">
              <w:rPr>
                <w:rFonts w:asciiTheme="minorHAnsi" w:hAnsiTheme="minorHAnsi" w:cstheme="minorHAnsi"/>
                <w:sz w:val="18"/>
                <w:szCs w:val="18"/>
              </w:rPr>
              <w:t>2</w:t>
            </w:r>
          </w:p>
          <w:p w14:paraId="6D79F342" w14:textId="77777777" w:rsidR="00970DCC" w:rsidRPr="006D2622" w:rsidRDefault="00970DCC" w:rsidP="00914847">
            <w:pPr>
              <w:jc w:val="both"/>
              <w:rPr>
                <w:rFonts w:asciiTheme="minorHAnsi" w:hAnsiTheme="minorHAnsi" w:cstheme="minorHAnsi"/>
                <w:sz w:val="18"/>
                <w:szCs w:val="18"/>
              </w:rPr>
            </w:pPr>
          </w:p>
          <w:p w14:paraId="76D973CD" w14:textId="77777777" w:rsidR="00970DCC" w:rsidRPr="006D2622" w:rsidRDefault="00970DCC" w:rsidP="00914847">
            <w:pPr>
              <w:jc w:val="both"/>
              <w:rPr>
                <w:rFonts w:asciiTheme="minorHAnsi" w:hAnsiTheme="minorHAnsi" w:cstheme="minorHAnsi"/>
                <w:sz w:val="18"/>
                <w:szCs w:val="18"/>
              </w:rPr>
            </w:pPr>
          </w:p>
          <w:p w14:paraId="3B5F1DDD" w14:textId="29532C5B"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4B096B65" w14:textId="2FE434D7" w:rsidR="00914847" w:rsidRPr="006D2622" w:rsidRDefault="00914847" w:rsidP="00914847">
            <w:pPr>
              <w:jc w:val="both"/>
              <w:rPr>
                <w:rFonts w:asciiTheme="minorHAnsi" w:hAnsiTheme="minorHAnsi" w:cstheme="minorHAnsi"/>
                <w:iCs/>
                <w:color w:val="000000"/>
                <w:sz w:val="18"/>
                <w:szCs w:val="18"/>
              </w:rPr>
            </w:pPr>
            <w:r w:rsidRPr="006D2622">
              <w:rPr>
                <w:rFonts w:asciiTheme="minorHAnsi" w:hAnsiTheme="minorHAnsi" w:cstheme="minorHAnsi"/>
                <w:sz w:val="18"/>
                <w:szCs w:val="18"/>
              </w:rPr>
              <w:t>Contact Professor McNamee if available to attend on Friday 11</w:t>
            </w:r>
            <w:r w:rsidRPr="006D2622">
              <w:rPr>
                <w:rFonts w:asciiTheme="minorHAnsi" w:hAnsiTheme="minorHAnsi" w:cstheme="minorHAnsi"/>
                <w:sz w:val="18"/>
                <w:szCs w:val="18"/>
                <w:vertAlign w:val="superscript"/>
              </w:rPr>
              <w:t>th</w:t>
            </w:r>
            <w:r w:rsidRPr="006D2622">
              <w:rPr>
                <w:rFonts w:asciiTheme="minorHAnsi" w:hAnsiTheme="minorHAnsi" w:cstheme="minorHAnsi"/>
                <w:sz w:val="18"/>
                <w:szCs w:val="18"/>
              </w:rPr>
              <w:t xml:space="preserve"> October </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369DFCD" w14:textId="60CBD772" w:rsidR="00914847" w:rsidRPr="006D2622" w:rsidRDefault="00914847" w:rsidP="00914847">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All</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237D1017" w14:textId="77777777" w:rsidR="00E5130A" w:rsidRDefault="0068635A" w:rsidP="0068635A">
            <w:pPr>
              <w:jc w:val="both"/>
              <w:rPr>
                <w:rFonts w:asciiTheme="minorHAnsi" w:hAnsiTheme="minorHAnsi" w:cstheme="minorHAnsi"/>
                <w:b/>
                <w:color w:val="FF0000"/>
                <w:sz w:val="18"/>
                <w:szCs w:val="18"/>
              </w:rPr>
            </w:pPr>
            <w:r w:rsidRPr="006D2622">
              <w:rPr>
                <w:rFonts w:asciiTheme="minorHAnsi" w:hAnsiTheme="minorHAnsi" w:cstheme="minorHAnsi"/>
                <w:b/>
                <w:color w:val="FF0000"/>
                <w:sz w:val="18"/>
                <w:szCs w:val="18"/>
              </w:rPr>
              <w:t>Action Discharged</w:t>
            </w:r>
          </w:p>
          <w:p w14:paraId="3939A747" w14:textId="77777777" w:rsidR="00FE50CB" w:rsidRDefault="00FE50CB" w:rsidP="0068635A">
            <w:pPr>
              <w:jc w:val="both"/>
              <w:rPr>
                <w:rFonts w:asciiTheme="minorHAnsi" w:hAnsiTheme="minorHAnsi" w:cstheme="minorHAnsi"/>
                <w:b/>
                <w:color w:val="FF0000"/>
                <w:sz w:val="18"/>
                <w:szCs w:val="18"/>
              </w:rPr>
            </w:pPr>
          </w:p>
          <w:p w14:paraId="4FBB9AB5" w14:textId="114A2C14" w:rsidR="00FE50CB" w:rsidRPr="00FE50CB" w:rsidRDefault="00FE50CB" w:rsidP="00FE50CB">
            <w:pPr>
              <w:jc w:val="both"/>
              <w:rPr>
                <w:rFonts w:asciiTheme="minorHAnsi" w:hAnsiTheme="minorHAnsi" w:cstheme="minorHAnsi"/>
                <w:b/>
                <w:color w:val="7030A0"/>
                <w:sz w:val="18"/>
                <w:szCs w:val="18"/>
              </w:rPr>
            </w:pPr>
            <w:bookmarkStart w:id="0" w:name="_GoBack"/>
            <w:bookmarkEnd w:id="0"/>
          </w:p>
        </w:tc>
      </w:tr>
      <w:tr w:rsidR="007012F9" w:rsidRPr="006D2622" w14:paraId="706CB60F" w14:textId="77777777" w:rsidTr="00AB2208">
        <w:tc>
          <w:tcPr>
            <w:tcW w:w="570" w:type="pct"/>
            <w:tcBorders>
              <w:top w:val="single" w:sz="4" w:space="0" w:color="auto"/>
              <w:left w:val="single" w:sz="4" w:space="0" w:color="auto"/>
              <w:bottom w:val="single" w:sz="4" w:space="0" w:color="auto"/>
              <w:right w:val="single" w:sz="4" w:space="0" w:color="auto"/>
            </w:tcBorders>
            <w:shd w:val="clear" w:color="auto" w:fill="auto"/>
          </w:tcPr>
          <w:p w14:paraId="6778BA6C" w14:textId="77777777" w:rsidR="00914847" w:rsidRPr="006D2622" w:rsidRDefault="00914847" w:rsidP="00914847">
            <w:pPr>
              <w:jc w:val="both"/>
              <w:rPr>
                <w:rFonts w:asciiTheme="minorHAnsi" w:hAnsiTheme="minorHAnsi" w:cstheme="minorHAnsi"/>
                <w:sz w:val="18"/>
                <w:szCs w:val="18"/>
              </w:rPr>
            </w:pPr>
            <w:r w:rsidRPr="006D2622">
              <w:rPr>
                <w:rFonts w:asciiTheme="minorHAnsi" w:hAnsiTheme="minorHAnsi" w:cstheme="minorHAnsi"/>
                <w:sz w:val="18"/>
                <w:szCs w:val="18"/>
              </w:rPr>
              <w:t>03102019.15</w:t>
            </w:r>
          </w:p>
          <w:p w14:paraId="10B9C2C2" w14:textId="77777777" w:rsidR="00970DCC" w:rsidRPr="006D2622" w:rsidRDefault="00970DCC" w:rsidP="00914847">
            <w:pPr>
              <w:jc w:val="both"/>
              <w:rPr>
                <w:rFonts w:asciiTheme="minorHAnsi" w:hAnsiTheme="minorHAnsi" w:cstheme="minorHAnsi"/>
                <w:sz w:val="18"/>
                <w:szCs w:val="18"/>
              </w:rPr>
            </w:pPr>
          </w:p>
          <w:p w14:paraId="3784AFDC" w14:textId="47367F2D" w:rsidR="00970DCC" w:rsidRPr="006D2622" w:rsidRDefault="00970DCC" w:rsidP="00914847">
            <w:pPr>
              <w:jc w:val="both"/>
              <w:rPr>
                <w:rFonts w:asciiTheme="minorHAnsi" w:hAnsiTheme="minorHAnsi" w:cstheme="minorHAnsi"/>
                <w:sz w:val="18"/>
                <w:szCs w:val="18"/>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85B5CF7" w14:textId="0494A37D" w:rsidR="00914847" w:rsidRPr="006D2622" w:rsidRDefault="00914847" w:rsidP="00914847">
            <w:pPr>
              <w:jc w:val="both"/>
              <w:rPr>
                <w:rStyle w:val="Hyperlink"/>
                <w:rFonts w:asciiTheme="minorHAnsi" w:eastAsiaTheme="minorHAnsi" w:hAnsiTheme="minorHAnsi" w:cstheme="minorHAnsi"/>
                <w:color w:val="auto"/>
                <w:sz w:val="18"/>
                <w:szCs w:val="18"/>
                <w:u w:val="none"/>
              </w:rPr>
            </w:pPr>
            <w:r w:rsidRPr="006D2622">
              <w:rPr>
                <w:rFonts w:asciiTheme="minorHAnsi" w:hAnsiTheme="minorHAnsi" w:cstheme="minorHAnsi"/>
                <w:sz w:val="18"/>
                <w:szCs w:val="18"/>
              </w:rPr>
              <w:t>Send out an invitation to Thames Valley and Oxford University.</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40A6BF6" w14:textId="5550A19D" w:rsidR="00914847" w:rsidRPr="006D2622" w:rsidRDefault="00914847" w:rsidP="00914847">
            <w:pPr>
              <w:rPr>
                <w:rFonts w:asciiTheme="minorHAnsi" w:hAnsiTheme="minorHAnsi" w:cstheme="minorHAnsi"/>
                <w:sz w:val="18"/>
                <w:szCs w:val="18"/>
                <w:lang w:eastAsia="en-US"/>
              </w:rPr>
            </w:pPr>
            <w:r w:rsidRPr="006D2622">
              <w:rPr>
                <w:rFonts w:asciiTheme="minorHAnsi" w:hAnsiTheme="minorHAnsi" w:cstheme="minorHAnsi"/>
                <w:sz w:val="18"/>
                <w:szCs w:val="18"/>
                <w:lang w:eastAsia="en-US"/>
              </w:rPr>
              <w:t>Professor McNamee</w:t>
            </w:r>
          </w:p>
        </w:tc>
        <w:tc>
          <w:tcPr>
            <w:tcW w:w="2581" w:type="pct"/>
            <w:tcBorders>
              <w:top w:val="single" w:sz="4" w:space="0" w:color="auto"/>
              <w:left w:val="single" w:sz="4" w:space="0" w:color="auto"/>
              <w:bottom w:val="single" w:sz="4" w:space="0" w:color="auto"/>
              <w:right w:val="single" w:sz="4" w:space="0" w:color="auto"/>
            </w:tcBorders>
            <w:shd w:val="clear" w:color="auto" w:fill="auto"/>
          </w:tcPr>
          <w:p w14:paraId="147053AC" w14:textId="1DB5E77E" w:rsidR="00914847" w:rsidRPr="000B7BDF" w:rsidRDefault="002A6FFF" w:rsidP="002A6FFF">
            <w:pPr>
              <w:jc w:val="both"/>
              <w:rPr>
                <w:rFonts w:asciiTheme="minorHAnsi" w:hAnsiTheme="minorHAnsi" w:cstheme="minorHAnsi"/>
                <w:b/>
                <w:color w:val="002060"/>
                <w:sz w:val="18"/>
                <w:szCs w:val="18"/>
              </w:rPr>
            </w:pPr>
            <w:r w:rsidRPr="006D2622">
              <w:rPr>
                <w:rFonts w:asciiTheme="minorHAnsi" w:hAnsiTheme="minorHAnsi" w:cstheme="minorHAnsi"/>
                <w:b/>
                <w:color w:val="002060"/>
                <w:sz w:val="18"/>
                <w:szCs w:val="18"/>
              </w:rPr>
              <w:t xml:space="preserve">Update </w:t>
            </w:r>
            <w:r w:rsidR="000B7BDF">
              <w:rPr>
                <w:rFonts w:asciiTheme="minorHAnsi" w:hAnsiTheme="minorHAnsi" w:cstheme="minorHAnsi"/>
                <w:b/>
                <w:color w:val="002060"/>
                <w:sz w:val="18"/>
                <w:szCs w:val="18"/>
              </w:rPr>
              <w:t>11</w:t>
            </w:r>
            <w:r w:rsidRPr="006D2622">
              <w:rPr>
                <w:rFonts w:asciiTheme="minorHAnsi" w:hAnsiTheme="minorHAnsi" w:cstheme="minorHAnsi"/>
                <w:b/>
                <w:color w:val="002060"/>
                <w:sz w:val="18"/>
                <w:szCs w:val="18"/>
              </w:rPr>
              <w:t>/12:</w:t>
            </w:r>
            <w:r w:rsidR="00236C5D">
              <w:rPr>
                <w:rFonts w:asciiTheme="minorHAnsi" w:hAnsiTheme="minorHAnsi" w:cstheme="minorHAnsi"/>
                <w:b/>
                <w:color w:val="002060"/>
                <w:sz w:val="18"/>
                <w:szCs w:val="18"/>
              </w:rPr>
              <w:t xml:space="preserve"> The invitation was extended to </w:t>
            </w:r>
            <w:r w:rsidRPr="006D2622">
              <w:rPr>
                <w:rFonts w:asciiTheme="minorHAnsi" w:hAnsiTheme="minorHAnsi" w:cstheme="minorHAnsi"/>
                <w:b/>
                <w:color w:val="002060"/>
                <w:sz w:val="18"/>
                <w:szCs w:val="18"/>
              </w:rPr>
              <w:t xml:space="preserve">Dr Hannah Maslen, Deputy Director of the </w:t>
            </w:r>
            <w:hyperlink r:id="rId12" w:history="1">
              <w:r w:rsidRPr="000B7BDF">
                <w:rPr>
                  <w:rFonts w:asciiTheme="minorHAnsi" w:hAnsiTheme="minorHAnsi" w:cstheme="minorHAnsi"/>
                  <w:b/>
                  <w:color w:val="002060"/>
                  <w:sz w:val="18"/>
                  <w:szCs w:val="18"/>
                  <w:u w:val="single"/>
                  <w:bdr w:val="none" w:sz="0" w:space="0" w:color="auto" w:frame="1"/>
                </w:rPr>
                <w:t>Oxford Uehiro Centre for Practical Ethics</w:t>
              </w:r>
            </w:hyperlink>
            <w:r w:rsidR="000B7BDF" w:rsidRPr="000B7BDF">
              <w:rPr>
                <w:rFonts w:asciiTheme="minorHAnsi" w:hAnsiTheme="minorHAnsi" w:cstheme="minorHAnsi"/>
                <w:b/>
                <w:color w:val="002060"/>
                <w:sz w:val="18"/>
                <w:szCs w:val="18"/>
              </w:rPr>
              <w:t xml:space="preserve"> but she was unable to attend this meeting.</w:t>
            </w:r>
          </w:p>
          <w:p w14:paraId="02C8298C" w14:textId="2A51454F" w:rsidR="000B7BDF" w:rsidRPr="000B7BDF" w:rsidRDefault="000B7BDF" w:rsidP="002A6FFF">
            <w:pPr>
              <w:jc w:val="both"/>
              <w:rPr>
                <w:rFonts w:asciiTheme="minorHAnsi" w:hAnsiTheme="minorHAnsi" w:cstheme="minorHAnsi"/>
                <w:b/>
                <w:color w:val="FF0000"/>
                <w:sz w:val="18"/>
                <w:szCs w:val="18"/>
              </w:rPr>
            </w:pPr>
            <w:r w:rsidRPr="000B7BDF">
              <w:rPr>
                <w:rFonts w:asciiTheme="minorHAnsi" w:hAnsiTheme="minorHAnsi" w:cstheme="minorHAnsi"/>
                <w:b/>
                <w:color w:val="FF0000"/>
                <w:sz w:val="18"/>
                <w:szCs w:val="18"/>
              </w:rPr>
              <w:t xml:space="preserve">Further Action:  Vicki to send out another invitation to the March </w:t>
            </w:r>
            <w:r w:rsidR="00751AF2">
              <w:rPr>
                <w:rFonts w:asciiTheme="minorHAnsi" w:hAnsiTheme="minorHAnsi" w:cstheme="minorHAnsi"/>
                <w:b/>
                <w:color w:val="FF0000"/>
                <w:sz w:val="18"/>
                <w:szCs w:val="18"/>
              </w:rPr>
              <w:t xml:space="preserve">2020 </w:t>
            </w:r>
            <w:r w:rsidRPr="000B7BDF">
              <w:rPr>
                <w:rFonts w:asciiTheme="minorHAnsi" w:hAnsiTheme="minorHAnsi" w:cstheme="minorHAnsi"/>
                <w:b/>
                <w:color w:val="FF0000"/>
                <w:sz w:val="18"/>
                <w:szCs w:val="18"/>
              </w:rPr>
              <w:t>meeting.</w:t>
            </w:r>
          </w:p>
          <w:p w14:paraId="7EDC9C7F" w14:textId="6BBF732C" w:rsidR="00FE50CB" w:rsidRPr="00937F1B" w:rsidRDefault="00FE50CB" w:rsidP="004B3FEC">
            <w:pPr>
              <w:jc w:val="both"/>
              <w:rPr>
                <w:rFonts w:asciiTheme="minorHAnsi" w:hAnsiTheme="minorHAnsi" w:cstheme="minorHAnsi"/>
                <w:b/>
                <w:color w:val="7030A0"/>
                <w:sz w:val="18"/>
                <w:szCs w:val="18"/>
              </w:rPr>
            </w:pPr>
          </w:p>
        </w:tc>
      </w:tr>
    </w:tbl>
    <w:p w14:paraId="071EE97D" w14:textId="77777777" w:rsidR="00D64DC3" w:rsidRPr="006D2622" w:rsidRDefault="00D64DC3" w:rsidP="002C4B94">
      <w:pPr>
        <w:spacing w:line="216" w:lineRule="auto"/>
        <w:contextualSpacing/>
        <w:jc w:val="both"/>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5B3304" w:rsidRPr="006D2622" w14:paraId="329E055E" w14:textId="77777777" w:rsidTr="00741727">
        <w:trPr>
          <w:tblHeader/>
        </w:trPr>
        <w:tc>
          <w:tcPr>
            <w:tcW w:w="10910" w:type="dxa"/>
            <w:tcBorders>
              <w:bottom w:val="nil"/>
            </w:tcBorders>
            <w:shd w:val="clear" w:color="auto" w:fill="D9D9D9"/>
          </w:tcPr>
          <w:p w14:paraId="4177F926" w14:textId="151D7623" w:rsidR="005B3304" w:rsidRPr="006D2622" w:rsidRDefault="004A2F9B" w:rsidP="004A2F9B">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lastRenderedPageBreak/>
              <w:t>4</w:t>
            </w:r>
            <w:r w:rsidR="005B3304" w:rsidRPr="006D2622">
              <w:rPr>
                <w:rFonts w:asciiTheme="minorHAnsi" w:hAnsiTheme="minorHAnsi" w:cstheme="minorHAnsi"/>
                <w:b/>
                <w:sz w:val="22"/>
                <w:szCs w:val="22"/>
                <w:lang w:eastAsia="en-US"/>
              </w:rPr>
              <w:t>.</w:t>
            </w:r>
            <w:r w:rsidR="00912887" w:rsidRPr="006D2622">
              <w:rPr>
                <w:rFonts w:asciiTheme="minorHAnsi" w:hAnsiTheme="minorHAnsi" w:cstheme="minorHAnsi"/>
                <w:b/>
                <w:sz w:val="22"/>
                <w:szCs w:val="22"/>
                <w:lang w:eastAsia="en-US"/>
              </w:rPr>
              <w:t xml:space="preserve"> Ethical Dilemma</w:t>
            </w:r>
            <w:r w:rsidR="00573457" w:rsidRPr="006D2622">
              <w:rPr>
                <w:rFonts w:asciiTheme="minorHAnsi" w:hAnsiTheme="minorHAnsi" w:cstheme="minorHAnsi"/>
                <w:b/>
                <w:sz w:val="22"/>
                <w:szCs w:val="22"/>
                <w:lang w:eastAsia="en-US"/>
              </w:rPr>
              <w:t>s</w:t>
            </w:r>
          </w:p>
        </w:tc>
      </w:tr>
      <w:tr w:rsidR="005B3304" w:rsidRPr="006D2622" w14:paraId="13F3D5B5" w14:textId="77777777" w:rsidTr="00741727">
        <w:tc>
          <w:tcPr>
            <w:tcW w:w="10910" w:type="dxa"/>
          </w:tcPr>
          <w:p w14:paraId="7BCC219E" w14:textId="208A799B" w:rsidR="00897D15" w:rsidRPr="006D2622" w:rsidRDefault="00897D15" w:rsidP="00897D15">
            <w:pPr>
              <w:autoSpaceDE w:val="0"/>
              <w:autoSpaceDN w:val="0"/>
              <w:adjustRightInd w:val="0"/>
              <w:jc w:val="both"/>
              <w:rPr>
                <w:rFonts w:asciiTheme="minorHAnsi" w:hAnsiTheme="minorHAnsi" w:cstheme="minorHAnsi"/>
                <w:b/>
                <w:color w:val="1F4E79" w:themeColor="accent1" w:themeShade="80"/>
                <w:sz w:val="22"/>
                <w:szCs w:val="22"/>
              </w:rPr>
            </w:pPr>
            <w:r w:rsidRPr="006D2622">
              <w:rPr>
                <w:rFonts w:asciiTheme="minorHAnsi" w:hAnsiTheme="minorHAnsi" w:cstheme="minorHAnsi"/>
                <w:b/>
                <w:color w:val="1F4E79" w:themeColor="accent1" w:themeShade="80"/>
                <w:sz w:val="22"/>
                <w:szCs w:val="22"/>
              </w:rPr>
              <w:t xml:space="preserve">Ethical Dilemma 6: Speed Camera Exemptions   </w:t>
            </w:r>
            <w:r w:rsidR="006D593D">
              <w:rPr>
                <w:rFonts w:asciiTheme="minorHAnsi" w:hAnsiTheme="minorHAnsi" w:cstheme="minorHAnsi"/>
                <w:b/>
                <w:color w:val="1F4E79" w:themeColor="accent1" w:themeShade="80"/>
                <w:sz w:val="22"/>
                <w:szCs w:val="22"/>
              </w:rPr>
              <w:t xml:space="preserve">Presented by </w:t>
            </w:r>
            <w:r w:rsidR="006D593D" w:rsidRPr="00C060F4">
              <w:rPr>
                <w:rFonts w:asciiTheme="minorHAnsi" w:hAnsiTheme="minorHAnsi" w:cstheme="minorHAnsi"/>
                <w:b/>
                <w:color w:val="1F4E79" w:themeColor="accent1" w:themeShade="80"/>
                <w:sz w:val="22"/>
                <w:szCs w:val="22"/>
              </w:rPr>
              <w:t>Superintendent  Mark Hobrough.</w:t>
            </w:r>
          </w:p>
          <w:p w14:paraId="787184F2" w14:textId="41B446A7" w:rsidR="00D64DC3" w:rsidRDefault="00D64DC3"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The proposal was </w:t>
            </w:r>
            <w:r w:rsidR="00897D15" w:rsidRPr="006D2622">
              <w:rPr>
                <w:rFonts w:asciiTheme="minorHAnsi" w:hAnsiTheme="minorHAnsi" w:cstheme="minorHAnsi"/>
                <w:color w:val="1F4E79" w:themeColor="accent1" w:themeShade="80"/>
                <w:sz w:val="22"/>
                <w:szCs w:val="22"/>
              </w:rPr>
              <w:t xml:space="preserve">to change </w:t>
            </w:r>
            <w:r>
              <w:rPr>
                <w:rFonts w:asciiTheme="minorHAnsi" w:hAnsiTheme="minorHAnsi" w:cstheme="minorHAnsi"/>
                <w:color w:val="1F4E79" w:themeColor="accent1" w:themeShade="80"/>
                <w:sz w:val="22"/>
                <w:szCs w:val="22"/>
              </w:rPr>
              <w:t xml:space="preserve">the </w:t>
            </w:r>
            <w:r w:rsidR="00897D15" w:rsidRPr="006D2622">
              <w:rPr>
                <w:rFonts w:asciiTheme="minorHAnsi" w:hAnsiTheme="minorHAnsi" w:cstheme="minorHAnsi"/>
                <w:color w:val="1F4E79" w:themeColor="accent1" w:themeShade="80"/>
                <w:sz w:val="22"/>
                <w:szCs w:val="22"/>
              </w:rPr>
              <w:t>speed camera activation procedure for emergency service vehicles so there is a natural exemption process for Emergency Service vehicles.</w:t>
            </w:r>
            <w:r>
              <w:rPr>
                <w:rFonts w:asciiTheme="minorHAnsi" w:hAnsiTheme="minorHAnsi" w:cstheme="minorHAnsi"/>
                <w:color w:val="1F4E79" w:themeColor="accent1" w:themeShade="80"/>
                <w:sz w:val="22"/>
                <w:szCs w:val="22"/>
              </w:rPr>
              <w:t xml:space="preserve">  This would initially be limited to Roads Policing Unit (RPU) officers.</w:t>
            </w:r>
          </w:p>
          <w:p w14:paraId="31A139F7" w14:textId="77777777" w:rsidR="00D64DC3" w:rsidRDefault="00D64DC3" w:rsidP="00897D15">
            <w:pPr>
              <w:autoSpaceDE w:val="0"/>
              <w:autoSpaceDN w:val="0"/>
              <w:adjustRightInd w:val="0"/>
              <w:jc w:val="both"/>
              <w:rPr>
                <w:rFonts w:asciiTheme="minorHAnsi" w:hAnsiTheme="minorHAnsi" w:cstheme="minorHAnsi"/>
                <w:color w:val="1F4E79" w:themeColor="accent1" w:themeShade="80"/>
                <w:sz w:val="22"/>
                <w:szCs w:val="22"/>
              </w:rPr>
            </w:pPr>
          </w:p>
          <w:p w14:paraId="5B2BCFB6" w14:textId="0B57A214" w:rsidR="00897D15" w:rsidRPr="006D2622" w:rsidRDefault="00D64DC3"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 </w:t>
            </w:r>
            <w:r w:rsidR="00897D15" w:rsidRPr="006D2622">
              <w:rPr>
                <w:rFonts w:asciiTheme="minorHAnsi" w:hAnsiTheme="minorHAnsi" w:cstheme="minorHAnsi"/>
                <w:color w:val="1F4E79" w:themeColor="accent1" w:themeShade="80"/>
                <w:sz w:val="22"/>
                <w:szCs w:val="22"/>
              </w:rPr>
              <w:t>Under the current system camera activ</w:t>
            </w:r>
            <w:r w:rsidR="00D33A43">
              <w:rPr>
                <w:rFonts w:asciiTheme="minorHAnsi" w:hAnsiTheme="minorHAnsi" w:cstheme="minorHAnsi"/>
                <w:color w:val="1F4E79" w:themeColor="accent1" w:themeShade="80"/>
                <w:sz w:val="22"/>
                <w:szCs w:val="22"/>
              </w:rPr>
              <w:t xml:space="preserve">ation automatically generates a Notice </w:t>
            </w:r>
            <w:r w:rsidR="000B7BDF">
              <w:rPr>
                <w:rFonts w:asciiTheme="minorHAnsi" w:hAnsiTheme="minorHAnsi" w:cstheme="minorHAnsi"/>
                <w:color w:val="1F4E79" w:themeColor="accent1" w:themeShade="80"/>
                <w:sz w:val="22"/>
                <w:szCs w:val="22"/>
              </w:rPr>
              <w:t>o</w:t>
            </w:r>
            <w:r w:rsidR="00D33A43">
              <w:rPr>
                <w:rFonts w:asciiTheme="minorHAnsi" w:hAnsiTheme="minorHAnsi" w:cstheme="minorHAnsi"/>
                <w:color w:val="1F4E79" w:themeColor="accent1" w:themeShade="80"/>
                <w:sz w:val="22"/>
                <w:szCs w:val="22"/>
              </w:rPr>
              <w:t>f Intended Prosecution (NIP)</w:t>
            </w:r>
            <w:r w:rsidR="00897D15" w:rsidRPr="006D2622">
              <w:rPr>
                <w:rFonts w:asciiTheme="minorHAnsi" w:hAnsiTheme="minorHAnsi" w:cstheme="minorHAnsi"/>
                <w:color w:val="1F4E79" w:themeColor="accent1" w:themeShade="80"/>
                <w:sz w:val="22"/>
                <w:szCs w:val="22"/>
              </w:rPr>
              <w:t xml:space="preserve"> and the officer completes exempti</w:t>
            </w:r>
            <w:r w:rsidR="000B7BDF">
              <w:rPr>
                <w:rFonts w:asciiTheme="minorHAnsi" w:hAnsiTheme="minorHAnsi" w:cstheme="minorHAnsi"/>
                <w:color w:val="1F4E79" w:themeColor="accent1" w:themeShade="80"/>
                <w:sz w:val="22"/>
                <w:szCs w:val="22"/>
              </w:rPr>
              <w:t>on forms for the breach. This was</w:t>
            </w:r>
            <w:r w:rsidR="00897D15" w:rsidRPr="006D2622">
              <w:rPr>
                <w:rFonts w:asciiTheme="minorHAnsi" w:hAnsiTheme="minorHAnsi" w:cstheme="minorHAnsi"/>
                <w:color w:val="1F4E79" w:themeColor="accent1" w:themeShade="80"/>
                <w:sz w:val="22"/>
                <w:szCs w:val="22"/>
              </w:rPr>
              <w:t xml:space="preserve"> leading to a vast amount of bureaucracy when the overwhelming majority of these cases are relat</w:t>
            </w:r>
            <w:r w:rsidR="00EA5956">
              <w:rPr>
                <w:rFonts w:asciiTheme="minorHAnsi" w:hAnsiTheme="minorHAnsi" w:cstheme="minorHAnsi"/>
                <w:color w:val="1F4E79" w:themeColor="accent1" w:themeShade="80"/>
                <w:sz w:val="22"/>
                <w:szCs w:val="22"/>
              </w:rPr>
              <w:t>ing to attending G1 type calls (immediate response calls).</w:t>
            </w:r>
          </w:p>
          <w:p w14:paraId="0FA55D60" w14:textId="77777777" w:rsidR="009B701B" w:rsidRDefault="009B701B" w:rsidP="00897D15">
            <w:pPr>
              <w:autoSpaceDE w:val="0"/>
              <w:autoSpaceDN w:val="0"/>
              <w:adjustRightInd w:val="0"/>
              <w:jc w:val="both"/>
              <w:rPr>
                <w:rFonts w:asciiTheme="minorHAnsi" w:hAnsiTheme="minorHAnsi" w:cstheme="minorHAnsi"/>
                <w:color w:val="1F4E79" w:themeColor="accent1" w:themeShade="80"/>
                <w:sz w:val="22"/>
                <w:szCs w:val="22"/>
              </w:rPr>
            </w:pPr>
          </w:p>
          <w:p w14:paraId="3ACC71E7" w14:textId="67FE0C94" w:rsidR="00897D15" w:rsidRPr="006D2622" w:rsidRDefault="00D64DC3"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The suggestion being </w:t>
            </w:r>
            <w:r w:rsidR="00897D15" w:rsidRPr="006D2622">
              <w:rPr>
                <w:rFonts w:asciiTheme="minorHAnsi" w:hAnsiTheme="minorHAnsi" w:cstheme="minorHAnsi"/>
                <w:color w:val="1F4E79" w:themeColor="accent1" w:themeShade="80"/>
                <w:sz w:val="22"/>
                <w:szCs w:val="22"/>
              </w:rPr>
              <w:t>that 4 times a year the</w:t>
            </w:r>
            <w:r>
              <w:rPr>
                <w:rFonts w:asciiTheme="minorHAnsi" w:hAnsiTheme="minorHAnsi" w:cstheme="minorHAnsi"/>
                <w:color w:val="1F4E79" w:themeColor="accent1" w:themeShade="80"/>
                <w:sz w:val="22"/>
                <w:szCs w:val="22"/>
              </w:rPr>
              <w:t xml:space="preserve"> Central Ticket Office </w:t>
            </w:r>
            <w:r w:rsidR="00897D15" w:rsidRPr="006D2622">
              <w:rPr>
                <w:rFonts w:asciiTheme="minorHAnsi" w:hAnsiTheme="minorHAnsi" w:cstheme="minorHAnsi"/>
                <w:color w:val="1F4E79" w:themeColor="accent1" w:themeShade="80"/>
                <w:sz w:val="22"/>
                <w:szCs w:val="22"/>
              </w:rPr>
              <w:t xml:space="preserve">run a week long dip sampling process whereby the NIP’s will be sent out to explain rationales etc. This will be unannounced to </w:t>
            </w:r>
            <w:r w:rsidR="000B7BDF">
              <w:rPr>
                <w:rFonts w:asciiTheme="minorHAnsi" w:hAnsiTheme="minorHAnsi" w:cstheme="minorHAnsi"/>
                <w:color w:val="1F4E79" w:themeColor="accent1" w:themeShade="80"/>
                <w:sz w:val="22"/>
                <w:szCs w:val="22"/>
              </w:rPr>
              <w:t xml:space="preserve">the </w:t>
            </w:r>
            <w:r w:rsidR="00897D15" w:rsidRPr="006D2622">
              <w:rPr>
                <w:rFonts w:asciiTheme="minorHAnsi" w:hAnsiTheme="minorHAnsi" w:cstheme="minorHAnsi"/>
                <w:color w:val="1F4E79" w:themeColor="accent1" w:themeShade="80"/>
                <w:sz w:val="22"/>
                <w:szCs w:val="22"/>
              </w:rPr>
              <w:t xml:space="preserve">Roads Policing Unit and not under their control or knowledge – results will be monitored and checked to ensure </w:t>
            </w:r>
            <w:r w:rsidR="000B7BDF">
              <w:rPr>
                <w:rFonts w:asciiTheme="minorHAnsi" w:hAnsiTheme="minorHAnsi" w:cstheme="minorHAnsi"/>
                <w:color w:val="1F4E79" w:themeColor="accent1" w:themeShade="80"/>
                <w:sz w:val="22"/>
                <w:szCs w:val="22"/>
              </w:rPr>
              <w:t xml:space="preserve">there is </w:t>
            </w:r>
            <w:r w:rsidR="00897D15" w:rsidRPr="006D2622">
              <w:rPr>
                <w:rFonts w:asciiTheme="minorHAnsi" w:hAnsiTheme="minorHAnsi" w:cstheme="minorHAnsi"/>
                <w:color w:val="1F4E79" w:themeColor="accent1" w:themeShade="80"/>
                <w:sz w:val="22"/>
                <w:szCs w:val="22"/>
              </w:rPr>
              <w:t>no decline in standards.</w:t>
            </w:r>
          </w:p>
          <w:p w14:paraId="39DFDD13" w14:textId="77777777" w:rsidR="00D33A43" w:rsidRDefault="00D33A43" w:rsidP="00D33A43">
            <w:pPr>
              <w:autoSpaceDE w:val="0"/>
              <w:autoSpaceDN w:val="0"/>
              <w:adjustRightInd w:val="0"/>
              <w:jc w:val="both"/>
              <w:rPr>
                <w:rFonts w:asciiTheme="minorHAnsi" w:hAnsiTheme="minorHAnsi" w:cstheme="minorHAnsi"/>
                <w:color w:val="1F4E79" w:themeColor="accent1" w:themeShade="80"/>
                <w:sz w:val="22"/>
                <w:szCs w:val="22"/>
              </w:rPr>
            </w:pPr>
          </w:p>
          <w:p w14:paraId="2054BFA1" w14:textId="539DB811" w:rsidR="00D33A43" w:rsidRDefault="00D33A43" w:rsidP="00D33A43">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This dilemma was tabled at Gold and also</w:t>
            </w:r>
            <w:r w:rsidR="00D64DC3">
              <w:rPr>
                <w:rFonts w:asciiTheme="minorHAnsi" w:hAnsiTheme="minorHAnsi" w:cstheme="minorHAnsi"/>
                <w:color w:val="1F4E79" w:themeColor="accent1" w:themeShade="80"/>
                <w:sz w:val="22"/>
                <w:szCs w:val="22"/>
              </w:rPr>
              <w:t xml:space="preserve"> the Internal Ethics Group</w:t>
            </w:r>
            <w:r>
              <w:rPr>
                <w:rFonts w:asciiTheme="minorHAnsi" w:hAnsiTheme="minorHAnsi" w:cstheme="minorHAnsi"/>
                <w:color w:val="1F4E79" w:themeColor="accent1" w:themeShade="80"/>
                <w:sz w:val="22"/>
                <w:szCs w:val="22"/>
              </w:rPr>
              <w:t xml:space="preserve"> where it was received in understanding.  </w:t>
            </w:r>
            <w:r w:rsidR="009B701B">
              <w:rPr>
                <w:rFonts w:asciiTheme="minorHAnsi" w:hAnsiTheme="minorHAnsi" w:cstheme="minorHAnsi"/>
                <w:color w:val="1F4E79" w:themeColor="accent1" w:themeShade="80"/>
                <w:sz w:val="22"/>
                <w:szCs w:val="22"/>
              </w:rPr>
              <w:t>At that meeting the</w:t>
            </w:r>
            <w:r>
              <w:rPr>
                <w:rFonts w:asciiTheme="minorHAnsi" w:hAnsiTheme="minorHAnsi" w:cstheme="minorHAnsi"/>
                <w:color w:val="1F4E79" w:themeColor="accent1" w:themeShade="80"/>
                <w:sz w:val="22"/>
                <w:szCs w:val="22"/>
              </w:rPr>
              <w:t xml:space="preserve"> </w:t>
            </w:r>
            <w:r w:rsidR="000B7BDF">
              <w:rPr>
                <w:rFonts w:asciiTheme="minorHAnsi" w:hAnsiTheme="minorHAnsi" w:cstheme="minorHAnsi"/>
                <w:color w:val="1F4E79" w:themeColor="accent1" w:themeShade="80"/>
                <w:sz w:val="22"/>
                <w:szCs w:val="22"/>
              </w:rPr>
              <w:t xml:space="preserve">suggestion for </w:t>
            </w:r>
            <w:r>
              <w:rPr>
                <w:rFonts w:asciiTheme="minorHAnsi" w:hAnsiTheme="minorHAnsi" w:cstheme="minorHAnsi"/>
                <w:color w:val="1F4E79" w:themeColor="accent1" w:themeShade="80"/>
                <w:sz w:val="22"/>
                <w:szCs w:val="22"/>
              </w:rPr>
              <w:t>more random dip sampling</w:t>
            </w:r>
            <w:r w:rsidR="000B7BDF">
              <w:rPr>
                <w:rFonts w:asciiTheme="minorHAnsi" w:hAnsiTheme="minorHAnsi" w:cstheme="minorHAnsi"/>
                <w:color w:val="1F4E79" w:themeColor="accent1" w:themeShade="80"/>
                <w:sz w:val="22"/>
                <w:szCs w:val="22"/>
              </w:rPr>
              <w:t xml:space="preserve"> was raised by </w:t>
            </w:r>
            <w:r>
              <w:rPr>
                <w:rFonts w:asciiTheme="minorHAnsi" w:hAnsiTheme="minorHAnsi" w:cstheme="minorHAnsi"/>
                <w:color w:val="1F4E79" w:themeColor="accent1" w:themeShade="80"/>
                <w:sz w:val="22"/>
                <w:szCs w:val="22"/>
              </w:rPr>
              <w:t>Claire Evans</w:t>
            </w:r>
            <w:r w:rsidR="000B7BDF">
              <w:rPr>
                <w:rFonts w:asciiTheme="minorHAnsi" w:hAnsiTheme="minorHAnsi" w:cstheme="minorHAnsi"/>
                <w:color w:val="1F4E79" w:themeColor="accent1" w:themeShade="80"/>
                <w:sz w:val="22"/>
                <w:szCs w:val="22"/>
              </w:rPr>
              <w:t xml:space="preserve"> and has </w:t>
            </w:r>
            <w:r w:rsidR="00D64DC3">
              <w:rPr>
                <w:rFonts w:asciiTheme="minorHAnsi" w:hAnsiTheme="minorHAnsi" w:cstheme="minorHAnsi"/>
                <w:color w:val="1F4E79" w:themeColor="accent1" w:themeShade="80"/>
                <w:sz w:val="22"/>
                <w:szCs w:val="22"/>
              </w:rPr>
              <w:t xml:space="preserve">since been researched and </w:t>
            </w:r>
            <w:r>
              <w:rPr>
                <w:rFonts w:asciiTheme="minorHAnsi" w:hAnsiTheme="minorHAnsi" w:cstheme="minorHAnsi"/>
                <w:color w:val="1F4E79" w:themeColor="accent1" w:themeShade="80"/>
                <w:sz w:val="22"/>
                <w:szCs w:val="22"/>
              </w:rPr>
              <w:t>deemed to be manageable.</w:t>
            </w:r>
          </w:p>
          <w:p w14:paraId="503A7D43" w14:textId="2BF77DAA" w:rsidR="00897D15" w:rsidRDefault="00897D15" w:rsidP="00897D15">
            <w:pPr>
              <w:autoSpaceDE w:val="0"/>
              <w:autoSpaceDN w:val="0"/>
              <w:adjustRightInd w:val="0"/>
              <w:jc w:val="both"/>
              <w:rPr>
                <w:rFonts w:asciiTheme="minorHAnsi" w:hAnsiTheme="minorHAnsi" w:cstheme="minorHAnsi"/>
                <w:color w:val="1F4E79" w:themeColor="accent1" w:themeShade="80"/>
                <w:sz w:val="22"/>
                <w:szCs w:val="22"/>
              </w:rPr>
            </w:pPr>
          </w:p>
          <w:p w14:paraId="509CB0FB" w14:textId="2BF8A074" w:rsidR="00FE50CB" w:rsidRDefault="00D64DC3"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Currently t</w:t>
            </w:r>
            <w:r w:rsidR="00D33A43">
              <w:rPr>
                <w:rFonts w:asciiTheme="minorHAnsi" w:hAnsiTheme="minorHAnsi" w:cstheme="minorHAnsi"/>
                <w:color w:val="1F4E79" w:themeColor="accent1" w:themeShade="80"/>
                <w:sz w:val="22"/>
                <w:szCs w:val="22"/>
              </w:rPr>
              <w:t xml:space="preserve">he two </w:t>
            </w:r>
            <w:r w:rsidR="00407AA5">
              <w:rPr>
                <w:rFonts w:asciiTheme="minorHAnsi" w:hAnsiTheme="minorHAnsi" w:cstheme="minorHAnsi"/>
                <w:color w:val="1F4E79" w:themeColor="accent1" w:themeShade="80"/>
                <w:sz w:val="22"/>
                <w:szCs w:val="22"/>
              </w:rPr>
              <w:t>R</w:t>
            </w:r>
            <w:r w:rsidR="00D33A43">
              <w:rPr>
                <w:rFonts w:asciiTheme="minorHAnsi" w:hAnsiTheme="minorHAnsi" w:cstheme="minorHAnsi"/>
                <w:color w:val="1F4E79" w:themeColor="accent1" w:themeShade="80"/>
                <w:sz w:val="22"/>
                <w:szCs w:val="22"/>
              </w:rPr>
              <w:t>oads Policing Unit</w:t>
            </w:r>
            <w:r w:rsidR="00407AA5">
              <w:rPr>
                <w:rFonts w:asciiTheme="minorHAnsi" w:hAnsiTheme="minorHAnsi" w:cstheme="minorHAnsi"/>
                <w:color w:val="1F4E79" w:themeColor="accent1" w:themeShade="80"/>
                <w:sz w:val="22"/>
                <w:szCs w:val="22"/>
              </w:rPr>
              <w:t xml:space="preserve"> Inspector</w:t>
            </w:r>
            <w:r w:rsidR="00D33A43">
              <w:rPr>
                <w:rFonts w:asciiTheme="minorHAnsi" w:hAnsiTheme="minorHAnsi" w:cstheme="minorHAnsi"/>
                <w:color w:val="1F4E79" w:themeColor="accent1" w:themeShade="80"/>
                <w:sz w:val="22"/>
                <w:szCs w:val="22"/>
              </w:rPr>
              <w:t>s undertake 1200</w:t>
            </w:r>
            <w:r w:rsidR="008408F5">
              <w:rPr>
                <w:rFonts w:asciiTheme="minorHAnsi" w:hAnsiTheme="minorHAnsi" w:cstheme="minorHAnsi"/>
                <w:color w:val="1F4E79" w:themeColor="accent1" w:themeShade="80"/>
                <w:sz w:val="22"/>
                <w:szCs w:val="22"/>
              </w:rPr>
              <w:t xml:space="preserve"> </w:t>
            </w:r>
            <w:r w:rsidR="00407AA5">
              <w:rPr>
                <w:rFonts w:asciiTheme="minorHAnsi" w:hAnsiTheme="minorHAnsi" w:cstheme="minorHAnsi"/>
                <w:color w:val="1F4E79" w:themeColor="accent1" w:themeShade="80"/>
                <w:sz w:val="22"/>
                <w:szCs w:val="22"/>
              </w:rPr>
              <w:t xml:space="preserve">reports </w:t>
            </w:r>
            <w:r w:rsidR="00D33A43">
              <w:rPr>
                <w:rFonts w:asciiTheme="minorHAnsi" w:hAnsiTheme="minorHAnsi" w:cstheme="minorHAnsi"/>
                <w:color w:val="1F4E79" w:themeColor="accent1" w:themeShade="80"/>
                <w:sz w:val="22"/>
                <w:szCs w:val="22"/>
              </w:rPr>
              <w:t xml:space="preserve">on each side of the force </w:t>
            </w:r>
            <w:r w:rsidR="00407AA5">
              <w:rPr>
                <w:rFonts w:asciiTheme="minorHAnsi" w:hAnsiTheme="minorHAnsi" w:cstheme="minorHAnsi"/>
                <w:color w:val="1F4E79" w:themeColor="accent1" w:themeShade="80"/>
                <w:sz w:val="22"/>
                <w:szCs w:val="22"/>
              </w:rPr>
              <w:t>annually.</w:t>
            </w:r>
          </w:p>
          <w:p w14:paraId="33A01EE4" w14:textId="104F5E93" w:rsidR="00407AA5" w:rsidRDefault="00D33A43" w:rsidP="00897D15">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Over the past 5 years there have only been 2 instances </w:t>
            </w:r>
            <w:r w:rsidR="00407AA5">
              <w:rPr>
                <w:rFonts w:asciiTheme="minorHAnsi" w:hAnsiTheme="minorHAnsi" w:cstheme="minorHAnsi"/>
                <w:color w:val="1F4E79" w:themeColor="accent1" w:themeShade="80"/>
                <w:sz w:val="22"/>
                <w:szCs w:val="22"/>
              </w:rPr>
              <w:t>where G1 (i</w:t>
            </w:r>
            <w:r>
              <w:rPr>
                <w:rFonts w:asciiTheme="minorHAnsi" w:hAnsiTheme="minorHAnsi" w:cstheme="minorHAnsi"/>
                <w:color w:val="1F4E79" w:themeColor="accent1" w:themeShade="80"/>
                <w:sz w:val="22"/>
                <w:szCs w:val="22"/>
              </w:rPr>
              <w:t>mmediate) urgent response call</w:t>
            </w:r>
            <w:r w:rsidR="00D64DC3">
              <w:rPr>
                <w:rFonts w:asciiTheme="minorHAnsi" w:hAnsiTheme="minorHAnsi" w:cstheme="minorHAnsi"/>
                <w:color w:val="1F4E79" w:themeColor="accent1" w:themeShade="80"/>
                <w:sz w:val="22"/>
                <w:szCs w:val="22"/>
              </w:rPr>
              <w:t>s were</w:t>
            </w:r>
            <w:r>
              <w:rPr>
                <w:rFonts w:asciiTheme="minorHAnsi" w:hAnsiTheme="minorHAnsi" w:cstheme="minorHAnsi"/>
                <w:color w:val="1F4E79" w:themeColor="accent1" w:themeShade="80"/>
                <w:sz w:val="22"/>
                <w:szCs w:val="22"/>
              </w:rPr>
              <w:t xml:space="preserve"> not </w:t>
            </w:r>
            <w:r w:rsidR="00407AA5">
              <w:rPr>
                <w:rFonts w:asciiTheme="minorHAnsi" w:hAnsiTheme="minorHAnsi" w:cstheme="minorHAnsi"/>
                <w:color w:val="1F4E79" w:themeColor="accent1" w:themeShade="80"/>
                <w:sz w:val="22"/>
                <w:szCs w:val="22"/>
              </w:rPr>
              <w:t>used appro</w:t>
            </w:r>
            <w:r>
              <w:rPr>
                <w:rFonts w:asciiTheme="minorHAnsi" w:hAnsiTheme="minorHAnsi" w:cstheme="minorHAnsi"/>
                <w:color w:val="1F4E79" w:themeColor="accent1" w:themeShade="80"/>
                <w:sz w:val="22"/>
                <w:szCs w:val="22"/>
              </w:rPr>
              <w:t>priately</w:t>
            </w:r>
            <w:r w:rsidR="00407AA5">
              <w:rPr>
                <w:rFonts w:asciiTheme="minorHAnsi" w:hAnsiTheme="minorHAnsi" w:cstheme="minorHAnsi"/>
                <w:color w:val="1F4E79" w:themeColor="accent1" w:themeShade="80"/>
                <w:sz w:val="22"/>
                <w:szCs w:val="22"/>
              </w:rPr>
              <w:t>.</w:t>
            </w:r>
          </w:p>
          <w:p w14:paraId="123416BD" w14:textId="4AD9BC28" w:rsidR="00407AA5" w:rsidRDefault="00407AA5" w:rsidP="00897D15">
            <w:pPr>
              <w:autoSpaceDE w:val="0"/>
              <w:autoSpaceDN w:val="0"/>
              <w:adjustRightInd w:val="0"/>
              <w:jc w:val="both"/>
              <w:rPr>
                <w:rFonts w:asciiTheme="minorHAnsi" w:hAnsiTheme="minorHAnsi" w:cstheme="minorHAnsi"/>
                <w:color w:val="1F4E79" w:themeColor="accent1" w:themeShade="80"/>
                <w:sz w:val="22"/>
                <w:szCs w:val="22"/>
              </w:rPr>
            </w:pPr>
          </w:p>
          <w:p w14:paraId="1E1419E2" w14:textId="491503D9" w:rsidR="009B701B" w:rsidRPr="009B701B" w:rsidRDefault="009B701B" w:rsidP="00897D15">
            <w:pPr>
              <w:autoSpaceDE w:val="0"/>
              <w:autoSpaceDN w:val="0"/>
              <w:adjustRightInd w:val="0"/>
              <w:jc w:val="both"/>
              <w:rPr>
                <w:rFonts w:asciiTheme="minorHAnsi" w:hAnsiTheme="minorHAnsi" w:cstheme="minorHAnsi"/>
                <w:b/>
                <w:color w:val="1F4E79" w:themeColor="accent1" w:themeShade="80"/>
                <w:sz w:val="22"/>
                <w:szCs w:val="22"/>
                <w:u w:val="single"/>
              </w:rPr>
            </w:pPr>
            <w:r w:rsidRPr="009B701B">
              <w:rPr>
                <w:rFonts w:asciiTheme="minorHAnsi" w:hAnsiTheme="minorHAnsi" w:cstheme="minorHAnsi"/>
                <w:b/>
                <w:color w:val="1F4E79" w:themeColor="accent1" w:themeShade="80"/>
                <w:sz w:val="22"/>
                <w:szCs w:val="22"/>
                <w:u w:val="single"/>
              </w:rPr>
              <w:t>Key Points discussed by the Committee were:</w:t>
            </w:r>
          </w:p>
          <w:p w14:paraId="3B70A016" w14:textId="77777777" w:rsidR="00D64DC3" w:rsidRDefault="006D593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Roads Policing </w:t>
            </w:r>
            <w:r w:rsidR="00407AA5" w:rsidRPr="006D593D">
              <w:rPr>
                <w:rFonts w:asciiTheme="minorHAnsi" w:hAnsiTheme="minorHAnsi" w:cstheme="minorHAnsi"/>
                <w:color w:val="1F4E79" w:themeColor="accent1" w:themeShade="80"/>
              </w:rPr>
              <w:t>has reduced by 10 posts across the org</w:t>
            </w:r>
            <w:r>
              <w:rPr>
                <w:rFonts w:asciiTheme="minorHAnsi" w:hAnsiTheme="minorHAnsi" w:cstheme="minorHAnsi"/>
                <w:color w:val="1F4E79" w:themeColor="accent1" w:themeShade="80"/>
              </w:rPr>
              <w:t>anisation</w:t>
            </w:r>
            <w:r w:rsidR="00407AA5" w:rsidRPr="006D593D">
              <w:rPr>
                <w:rFonts w:asciiTheme="minorHAnsi" w:hAnsiTheme="minorHAnsi" w:cstheme="minorHAnsi"/>
                <w:color w:val="1F4E79" w:themeColor="accent1" w:themeShade="80"/>
              </w:rPr>
              <w:t xml:space="preserve"> (now 80 officers).  </w:t>
            </w:r>
          </w:p>
          <w:p w14:paraId="0D31F2B9" w14:textId="309E6AEA" w:rsidR="00407AA5" w:rsidRDefault="00C060F4"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Currently, r</w:t>
            </w:r>
            <w:r w:rsidR="00407AA5" w:rsidRPr="006D593D">
              <w:rPr>
                <w:rFonts w:asciiTheme="minorHAnsi" w:hAnsiTheme="minorHAnsi" w:cstheme="minorHAnsi"/>
                <w:color w:val="1F4E79" w:themeColor="accent1" w:themeShade="80"/>
              </w:rPr>
              <w:t>esponse times</w:t>
            </w:r>
            <w:r w:rsidR="00751AF2">
              <w:rPr>
                <w:rFonts w:asciiTheme="minorHAnsi" w:hAnsiTheme="minorHAnsi" w:cstheme="minorHAnsi"/>
                <w:color w:val="1F4E79" w:themeColor="accent1" w:themeShade="80"/>
              </w:rPr>
              <w:t xml:space="preserve"> for o</w:t>
            </w:r>
            <w:r w:rsidR="000C7190">
              <w:rPr>
                <w:rFonts w:asciiTheme="minorHAnsi" w:hAnsiTheme="minorHAnsi" w:cstheme="minorHAnsi"/>
                <w:color w:val="1F4E79" w:themeColor="accent1" w:themeShade="80"/>
              </w:rPr>
              <w:t xml:space="preserve">ther incidents </w:t>
            </w:r>
            <w:r w:rsidR="00407AA5" w:rsidRPr="006D593D">
              <w:rPr>
                <w:rFonts w:asciiTheme="minorHAnsi" w:hAnsiTheme="minorHAnsi" w:cstheme="minorHAnsi"/>
                <w:color w:val="1F4E79" w:themeColor="accent1" w:themeShade="80"/>
              </w:rPr>
              <w:t>can be hindered by the time spent completing the admin</w:t>
            </w:r>
            <w:r w:rsidR="00D64DC3">
              <w:rPr>
                <w:rFonts w:asciiTheme="minorHAnsi" w:hAnsiTheme="minorHAnsi" w:cstheme="minorHAnsi"/>
                <w:color w:val="1F4E79" w:themeColor="accent1" w:themeShade="80"/>
              </w:rPr>
              <w:t xml:space="preserve">istration for the </w:t>
            </w:r>
            <w:r>
              <w:rPr>
                <w:rFonts w:asciiTheme="minorHAnsi" w:hAnsiTheme="minorHAnsi" w:cstheme="minorHAnsi"/>
                <w:color w:val="1F4E79" w:themeColor="accent1" w:themeShade="80"/>
              </w:rPr>
              <w:t>reviews</w:t>
            </w:r>
            <w:r w:rsidR="00407AA5" w:rsidRPr="006D593D">
              <w:rPr>
                <w:rFonts w:asciiTheme="minorHAnsi" w:hAnsiTheme="minorHAnsi" w:cstheme="minorHAnsi"/>
                <w:color w:val="1F4E79" w:themeColor="accent1" w:themeShade="80"/>
              </w:rPr>
              <w:t>.</w:t>
            </w:r>
          </w:p>
          <w:p w14:paraId="069236D4" w14:textId="1FDA1D38" w:rsidR="006D593D" w:rsidRDefault="006D593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Any time spent by the RPU Inspectors completing the reviews for each of the 1200 cases, is time spent not out on the road.</w:t>
            </w:r>
          </w:p>
          <w:p w14:paraId="0AC1D438" w14:textId="270A0766" w:rsidR="006D593D" w:rsidRDefault="006D593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IR3 is the mapping system in place to record officers driving speeds and when they are using blue lights </w:t>
            </w:r>
            <w:r w:rsidR="002D3590">
              <w:rPr>
                <w:rFonts w:asciiTheme="minorHAnsi" w:hAnsiTheme="minorHAnsi" w:cstheme="minorHAnsi"/>
                <w:color w:val="1F4E79" w:themeColor="accent1" w:themeShade="80"/>
              </w:rPr>
              <w:t>in all marked vehicles (not covert vehicles)</w:t>
            </w:r>
            <w:r w:rsidR="00C060F4">
              <w:rPr>
                <w:rFonts w:asciiTheme="minorHAnsi" w:hAnsiTheme="minorHAnsi" w:cstheme="minorHAnsi"/>
                <w:color w:val="1F4E79" w:themeColor="accent1" w:themeShade="80"/>
              </w:rPr>
              <w:t>.</w:t>
            </w:r>
            <w:r>
              <w:rPr>
                <w:rFonts w:asciiTheme="minorHAnsi" w:hAnsiTheme="minorHAnsi" w:cstheme="minorHAnsi"/>
                <w:color w:val="1F4E79" w:themeColor="accent1" w:themeShade="80"/>
              </w:rPr>
              <w:t xml:space="preserve">  It is monitored by the PSC and also locally, </w:t>
            </w:r>
            <w:r w:rsidR="00751AF2">
              <w:rPr>
                <w:rFonts w:asciiTheme="minorHAnsi" w:hAnsiTheme="minorHAnsi" w:cstheme="minorHAnsi"/>
                <w:color w:val="1F4E79" w:themeColor="accent1" w:themeShade="80"/>
              </w:rPr>
              <w:t>albeit</w:t>
            </w:r>
            <w:r>
              <w:rPr>
                <w:rFonts w:asciiTheme="minorHAnsi" w:hAnsiTheme="minorHAnsi" w:cstheme="minorHAnsi"/>
                <w:color w:val="1F4E79" w:themeColor="accent1" w:themeShade="80"/>
              </w:rPr>
              <w:t xml:space="preserve"> not continually.</w:t>
            </w:r>
          </w:p>
          <w:p w14:paraId="4C026622" w14:textId="77777777" w:rsidR="006D593D" w:rsidRPr="006D593D" w:rsidRDefault="006D593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Speed cameras and traffic light cameras would be included in the proposal.</w:t>
            </w:r>
          </w:p>
          <w:p w14:paraId="7E1D57F6" w14:textId="7CB99AD9" w:rsidR="006D593D" w:rsidRDefault="006D593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Any police accident, a complaint from </w:t>
            </w:r>
            <w:r w:rsidR="00C060F4">
              <w:rPr>
                <w:rFonts w:asciiTheme="minorHAnsi" w:hAnsiTheme="minorHAnsi" w:cstheme="minorHAnsi"/>
                <w:color w:val="1F4E79" w:themeColor="accent1" w:themeShade="80"/>
              </w:rPr>
              <w:t xml:space="preserve">a </w:t>
            </w:r>
            <w:r>
              <w:rPr>
                <w:rFonts w:asciiTheme="minorHAnsi" w:hAnsiTheme="minorHAnsi" w:cstheme="minorHAnsi"/>
                <w:color w:val="1F4E79" w:themeColor="accent1" w:themeShade="80"/>
              </w:rPr>
              <w:t xml:space="preserve">member of the public </w:t>
            </w:r>
            <w:r w:rsidR="000B7BDF">
              <w:rPr>
                <w:rFonts w:asciiTheme="minorHAnsi" w:hAnsiTheme="minorHAnsi" w:cstheme="minorHAnsi"/>
                <w:color w:val="1F4E79" w:themeColor="accent1" w:themeShade="80"/>
              </w:rPr>
              <w:t>or</w:t>
            </w:r>
            <w:r>
              <w:rPr>
                <w:rFonts w:asciiTheme="minorHAnsi" w:hAnsiTheme="minorHAnsi" w:cstheme="minorHAnsi"/>
                <w:color w:val="1F4E79" w:themeColor="accent1" w:themeShade="80"/>
              </w:rPr>
              <w:t xml:space="preserve"> dip sampling would be mandate reasons to review the data.</w:t>
            </w:r>
          </w:p>
          <w:p w14:paraId="3DC32B55" w14:textId="429C5BB7" w:rsidR="006D593D" w:rsidRDefault="006D593D"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The p</w:t>
            </w:r>
            <w:r w:rsidR="00C060F4">
              <w:rPr>
                <w:rFonts w:asciiTheme="minorHAnsi" w:hAnsiTheme="minorHAnsi" w:cstheme="minorHAnsi"/>
                <w:color w:val="1F4E79" w:themeColor="accent1" w:themeShade="80"/>
              </w:rPr>
              <w:t xml:space="preserve">roposal </w:t>
            </w:r>
            <w:r>
              <w:rPr>
                <w:rFonts w:asciiTheme="minorHAnsi" w:hAnsiTheme="minorHAnsi" w:cstheme="minorHAnsi"/>
                <w:color w:val="1F4E79" w:themeColor="accent1" w:themeShade="80"/>
              </w:rPr>
              <w:t xml:space="preserve">refers at this time </w:t>
            </w:r>
            <w:r w:rsidR="00C060F4">
              <w:rPr>
                <w:rFonts w:asciiTheme="minorHAnsi" w:hAnsiTheme="minorHAnsi" w:cstheme="minorHAnsi"/>
                <w:color w:val="1F4E79" w:themeColor="accent1" w:themeShade="80"/>
              </w:rPr>
              <w:t xml:space="preserve">to Roads Policing Officers only.  </w:t>
            </w:r>
            <w:r>
              <w:rPr>
                <w:rFonts w:asciiTheme="minorHAnsi" w:hAnsiTheme="minorHAnsi" w:cstheme="minorHAnsi"/>
                <w:color w:val="1F4E79" w:themeColor="accent1" w:themeShade="80"/>
              </w:rPr>
              <w:t xml:space="preserve"> Response Officers and those in unmarked cars are currently not included in this proposal</w:t>
            </w:r>
            <w:r w:rsidR="00751AF2">
              <w:rPr>
                <w:rFonts w:asciiTheme="minorHAnsi" w:hAnsiTheme="minorHAnsi" w:cstheme="minorHAnsi"/>
                <w:color w:val="1F4E79" w:themeColor="accent1" w:themeShade="80"/>
              </w:rPr>
              <w:t xml:space="preserve"> (and will continue with the current NIP process)</w:t>
            </w:r>
            <w:r w:rsidR="001E4981">
              <w:rPr>
                <w:rFonts w:asciiTheme="minorHAnsi" w:hAnsiTheme="minorHAnsi" w:cstheme="minorHAnsi"/>
                <w:color w:val="1F4E79" w:themeColor="accent1" w:themeShade="80"/>
              </w:rPr>
              <w:t>,</w:t>
            </w:r>
            <w:r w:rsidR="00C060F4">
              <w:rPr>
                <w:rFonts w:asciiTheme="minorHAnsi" w:hAnsiTheme="minorHAnsi" w:cstheme="minorHAnsi"/>
                <w:color w:val="1F4E79" w:themeColor="accent1" w:themeShade="80"/>
              </w:rPr>
              <w:t xml:space="preserve"> but</w:t>
            </w:r>
            <w:r>
              <w:rPr>
                <w:rFonts w:asciiTheme="minorHAnsi" w:hAnsiTheme="minorHAnsi" w:cstheme="minorHAnsi"/>
                <w:color w:val="1F4E79" w:themeColor="accent1" w:themeShade="80"/>
              </w:rPr>
              <w:t xml:space="preserve"> there is the potential </w:t>
            </w:r>
            <w:r w:rsidR="00C060F4">
              <w:rPr>
                <w:rFonts w:asciiTheme="minorHAnsi" w:hAnsiTheme="minorHAnsi" w:cstheme="minorHAnsi"/>
                <w:color w:val="1F4E79" w:themeColor="accent1" w:themeShade="80"/>
              </w:rPr>
              <w:t xml:space="preserve">for this </w:t>
            </w:r>
            <w:r>
              <w:rPr>
                <w:rFonts w:asciiTheme="minorHAnsi" w:hAnsiTheme="minorHAnsi" w:cstheme="minorHAnsi"/>
                <w:color w:val="1F4E79" w:themeColor="accent1" w:themeShade="80"/>
              </w:rPr>
              <w:t>to be rolled out in due course.</w:t>
            </w:r>
          </w:p>
          <w:p w14:paraId="11FF97F8" w14:textId="70E8C208" w:rsidR="002D3590" w:rsidRDefault="002D3590"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sidRPr="002D3590">
              <w:rPr>
                <w:rFonts w:asciiTheme="minorHAnsi" w:hAnsiTheme="minorHAnsi" w:cstheme="minorHAnsi"/>
                <w:color w:val="1F4E79" w:themeColor="accent1" w:themeShade="80"/>
              </w:rPr>
              <w:t xml:space="preserve">When IR3 was introduced some years ago there was a cultural change in officer driving and </w:t>
            </w:r>
            <w:r>
              <w:rPr>
                <w:rFonts w:asciiTheme="minorHAnsi" w:hAnsiTheme="minorHAnsi" w:cstheme="minorHAnsi"/>
                <w:color w:val="1F4E79" w:themeColor="accent1" w:themeShade="80"/>
              </w:rPr>
              <w:t>t</w:t>
            </w:r>
            <w:r w:rsidRPr="002D3590">
              <w:rPr>
                <w:rFonts w:asciiTheme="minorHAnsi" w:hAnsiTheme="minorHAnsi" w:cstheme="minorHAnsi"/>
                <w:color w:val="1F4E79" w:themeColor="accent1" w:themeShade="80"/>
              </w:rPr>
              <w:t xml:space="preserve">he improvement in driver standards has been </w:t>
            </w:r>
            <w:r>
              <w:rPr>
                <w:rFonts w:asciiTheme="minorHAnsi" w:hAnsiTheme="minorHAnsi" w:cstheme="minorHAnsi"/>
                <w:color w:val="1F4E79" w:themeColor="accent1" w:themeShade="80"/>
              </w:rPr>
              <w:t>sustained since that time.</w:t>
            </w:r>
          </w:p>
          <w:p w14:paraId="2C68A4A5" w14:textId="5ACBD6D4" w:rsidR="002D3590" w:rsidRDefault="002D3590"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Accountability is not to be diminished by this proposal and a change in culture is not going to change.</w:t>
            </w:r>
          </w:p>
          <w:p w14:paraId="58FD629F" w14:textId="5E098092" w:rsidR="002D3590" w:rsidRPr="002D3590" w:rsidRDefault="002D3590"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Whilst Response officers do attend more urgent calls, there are limit</w:t>
            </w:r>
            <w:r w:rsidR="00C060F4">
              <w:rPr>
                <w:rFonts w:asciiTheme="minorHAnsi" w:hAnsiTheme="minorHAnsi" w:cstheme="minorHAnsi"/>
                <w:color w:val="1F4E79" w:themeColor="accent1" w:themeShade="80"/>
              </w:rPr>
              <w:t>s</w:t>
            </w:r>
            <w:r>
              <w:rPr>
                <w:rFonts w:asciiTheme="minorHAnsi" w:hAnsiTheme="minorHAnsi" w:cstheme="minorHAnsi"/>
                <w:color w:val="1F4E79" w:themeColor="accent1" w:themeShade="80"/>
              </w:rPr>
              <w:t xml:space="preserve"> on the speed at which those officers can drive</w:t>
            </w:r>
            <w:r w:rsidR="00C060F4">
              <w:rPr>
                <w:rFonts w:asciiTheme="minorHAnsi" w:hAnsiTheme="minorHAnsi" w:cstheme="minorHAnsi"/>
                <w:color w:val="1F4E79" w:themeColor="accent1" w:themeShade="80"/>
              </w:rPr>
              <w:t>,</w:t>
            </w:r>
            <w:r>
              <w:rPr>
                <w:rFonts w:asciiTheme="minorHAnsi" w:hAnsiTheme="minorHAnsi" w:cstheme="minorHAnsi"/>
                <w:color w:val="1F4E79" w:themeColor="accent1" w:themeShade="80"/>
              </w:rPr>
              <w:t xml:space="preserve"> </w:t>
            </w:r>
            <w:r w:rsidR="00C060F4">
              <w:rPr>
                <w:rFonts w:asciiTheme="minorHAnsi" w:hAnsiTheme="minorHAnsi" w:cstheme="minorHAnsi"/>
                <w:color w:val="1F4E79" w:themeColor="accent1" w:themeShade="80"/>
              </w:rPr>
              <w:t>compared</w:t>
            </w:r>
            <w:r>
              <w:rPr>
                <w:rFonts w:asciiTheme="minorHAnsi" w:hAnsiTheme="minorHAnsi" w:cstheme="minorHAnsi"/>
                <w:color w:val="1F4E79" w:themeColor="accent1" w:themeShade="80"/>
              </w:rPr>
              <w:t xml:space="preserve"> to RPU officers who do have higher accountability and are the only officers authorised to conduct a pursuit.</w:t>
            </w:r>
          </w:p>
          <w:p w14:paraId="6B2AC6A9" w14:textId="694D516E" w:rsidR="00407AA5" w:rsidRPr="00C060F4" w:rsidRDefault="002D3590" w:rsidP="00897D15">
            <w:pPr>
              <w:autoSpaceDE w:val="0"/>
              <w:autoSpaceDN w:val="0"/>
              <w:adjustRightInd w:val="0"/>
              <w:jc w:val="both"/>
              <w:rPr>
                <w:rFonts w:asciiTheme="minorHAnsi" w:hAnsiTheme="minorHAnsi" w:cstheme="minorHAnsi"/>
                <w:b/>
                <w:color w:val="1F4E79" w:themeColor="accent1" w:themeShade="80"/>
                <w:sz w:val="22"/>
                <w:szCs w:val="22"/>
              </w:rPr>
            </w:pPr>
            <w:r w:rsidRPr="00C060F4">
              <w:rPr>
                <w:rFonts w:asciiTheme="minorHAnsi" w:hAnsiTheme="minorHAnsi" w:cstheme="minorHAnsi"/>
                <w:b/>
                <w:color w:val="1F4E79" w:themeColor="accent1" w:themeShade="80"/>
                <w:sz w:val="22"/>
                <w:szCs w:val="22"/>
              </w:rPr>
              <w:t>Summarise:</w:t>
            </w:r>
          </w:p>
          <w:p w14:paraId="5639C678" w14:textId="285D8776" w:rsidR="002D3590" w:rsidRDefault="002D3590"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No expected culture changes</w:t>
            </w:r>
          </w:p>
          <w:p w14:paraId="2722944F" w14:textId="3B9B1B4F" w:rsidR="002D3590" w:rsidRDefault="002D3590"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Time saved in administration</w:t>
            </w:r>
          </w:p>
          <w:p w14:paraId="487370DA" w14:textId="638A87C9" w:rsidR="002D3590" w:rsidRDefault="002D3590"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More efficient and effective way of managing the fleet.</w:t>
            </w:r>
          </w:p>
          <w:p w14:paraId="3ECFAF65" w14:textId="470FE493" w:rsidR="002D3590" w:rsidRDefault="002D3590"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There will be a review after 12 months following the 20 days of ad hoc dip sampling</w:t>
            </w:r>
          </w:p>
          <w:p w14:paraId="47C0B551" w14:textId="2CBD656E" w:rsidR="002D3590" w:rsidRDefault="00D64DC3"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A</w:t>
            </w:r>
            <w:r w:rsidR="00C060F4">
              <w:rPr>
                <w:rFonts w:asciiTheme="minorHAnsi" w:hAnsiTheme="minorHAnsi" w:cstheme="minorHAnsi"/>
                <w:color w:val="1F4E79" w:themeColor="accent1" w:themeShade="80"/>
              </w:rPr>
              <w:t xml:space="preserve"> critical incident would </w:t>
            </w:r>
            <w:r w:rsidR="002D3590">
              <w:rPr>
                <w:rFonts w:asciiTheme="minorHAnsi" w:hAnsiTheme="minorHAnsi" w:cstheme="minorHAnsi"/>
                <w:color w:val="1F4E79" w:themeColor="accent1" w:themeShade="80"/>
              </w:rPr>
              <w:t>trigger a review</w:t>
            </w:r>
            <w:r>
              <w:rPr>
                <w:rFonts w:asciiTheme="minorHAnsi" w:hAnsiTheme="minorHAnsi" w:cstheme="minorHAnsi"/>
                <w:color w:val="1F4E79" w:themeColor="accent1" w:themeShade="80"/>
              </w:rPr>
              <w:t>, as would any complaint.</w:t>
            </w:r>
          </w:p>
          <w:p w14:paraId="7E43D663" w14:textId="1C728CD3" w:rsidR="002D3590" w:rsidRDefault="002D3590"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The sanction for speeding</w:t>
            </w:r>
            <w:r w:rsidR="00D41079">
              <w:rPr>
                <w:rFonts w:asciiTheme="minorHAnsi" w:hAnsiTheme="minorHAnsi" w:cstheme="minorHAnsi"/>
                <w:color w:val="1F4E79" w:themeColor="accent1" w:themeShade="80"/>
              </w:rPr>
              <w:t xml:space="preserve"> when outside of the criteria, </w:t>
            </w:r>
            <w:r>
              <w:rPr>
                <w:rFonts w:asciiTheme="minorHAnsi" w:hAnsiTheme="minorHAnsi" w:cstheme="minorHAnsi"/>
                <w:color w:val="1F4E79" w:themeColor="accent1" w:themeShade="80"/>
              </w:rPr>
              <w:t>is the same as for a member of the public</w:t>
            </w:r>
            <w:r w:rsidR="00C060F4">
              <w:rPr>
                <w:rFonts w:asciiTheme="minorHAnsi" w:hAnsiTheme="minorHAnsi" w:cstheme="minorHAnsi"/>
                <w:color w:val="1F4E79" w:themeColor="accent1" w:themeShade="80"/>
              </w:rPr>
              <w:t>.  Over</w:t>
            </w:r>
            <w:r>
              <w:rPr>
                <w:rFonts w:asciiTheme="minorHAnsi" w:hAnsiTheme="minorHAnsi" w:cstheme="minorHAnsi"/>
                <w:color w:val="1F4E79" w:themeColor="accent1" w:themeShade="80"/>
              </w:rPr>
              <w:t xml:space="preserve"> the last 5 years</w:t>
            </w:r>
            <w:r w:rsidR="00C060F4">
              <w:rPr>
                <w:rFonts w:asciiTheme="minorHAnsi" w:hAnsiTheme="minorHAnsi" w:cstheme="minorHAnsi"/>
                <w:color w:val="1F4E79" w:themeColor="accent1" w:themeShade="80"/>
              </w:rPr>
              <w:t>,</w:t>
            </w:r>
            <w:r>
              <w:rPr>
                <w:rFonts w:asciiTheme="minorHAnsi" w:hAnsiTheme="minorHAnsi" w:cstheme="minorHAnsi"/>
                <w:color w:val="1F4E79" w:themeColor="accent1" w:themeShade="80"/>
              </w:rPr>
              <w:t xml:space="preserve"> 2 officers were issued a NIP and received driv</w:t>
            </w:r>
            <w:r w:rsidR="00C060F4">
              <w:rPr>
                <w:rFonts w:asciiTheme="minorHAnsi" w:hAnsiTheme="minorHAnsi" w:cstheme="minorHAnsi"/>
                <w:color w:val="1F4E79" w:themeColor="accent1" w:themeShade="80"/>
              </w:rPr>
              <w:t>ing awareness</w:t>
            </w:r>
            <w:r>
              <w:rPr>
                <w:rFonts w:asciiTheme="minorHAnsi" w:hAnsiTheme="minorHAnsi" w:cstheme="minorHAnsi"/>
                <w:color w:val="1F4E79" w:themeColor="accent1" w:themeShade="80"/>
              </w:rPr>
              <w:t xml:space="preserve"> courses.  </w:t>
            </w:r>
          </w:p>
          <w:p w14:paraId="31C7394E" w14:textId="0A5E0927" w:rsidR="002D3590" w:rsidRPr="002D3590" w:rsidRDefault="00D41079" w:rsidP="00160638">
            <w:pPr>
              <w:pStyle w:val="ListParagraph"/>
              <w:numPr>
                <w:ilvl w:val="0"/>
                <w:numId w:val="24"/>
              </w:numPr>
              <w:autoSpaceDE w:val="0"/>
              <w:autoSpaceDN w:val="0"/>
              <w:adjustRightInd w:val="0"/>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lastRenderedPageBreak/>
              <w:t>The IR3 data is retained for 12 months, so the</w:t>
            </w:r>
            <w:r w:rsidR="002D3590">
              <w:rPr>
                <w:rFonts w:asciiTheme="minorHAnsi" w:hAnsiTheme="minorHAnsi" w:cstheme="minorHAnsi"/>
                <w:color w:val="1F4E79" w:themeColor="accent1" w:themeShade="80"/>
              </w:rPr>
              <w:t xml:space="preserve"> accountability for an officer being identified as committ</w:t>
            </w:r>
            <w:r>
              <w:rPr>
                <w:rFonts w:asciiTheme="minorHAnsi" w:hAnsiTheme="minorHAnsi" w:cstheme="minorHAnsi"/>
                <w:color w:val="1F4E79" w:themeColor="accent1" w:themeShade="80"/>
              </w:rPr>
              <w:t>ing</w:t>
            </w:r>
            <w:r w:rsidR="002D3590">
              <w:rPr>
                <w:rFonts w:asciiTheme="minorHAnsi" w:hAnsiTheme="minorHAnsi" w:cstheme="minorHAnsi"/>
                <w:color w:val="1F4E79" w:themeColor="accent1" w:themeShade="80"/>
              </w:rPr>
              <w:t xml:space="preserve"> a driving offence after </w:t>
            </w:r>
            <w:r>
              <w:rPr>
                <w:rFonts w:asciiTheme="minorHAnsi" w:hAnsiTheme="minorHAnsi" w:cstheme="minorHAnsi"/>
                <w:color w:val="1F4E79" w:themeColor="accent1" w:themeShade="80"/>
              </w:rPr>
              <w:t>the required NIP 14 day period means that the officer is still liable, whether that be a speeding offence or the manner in which they were driving.</w:t>
            </w:r>
          </w:p>
          <w:p w14:paraId="56B33113" w14:textId="74063DE6" w:rsidR="00D64DC3" w:rsidRDefault="00D64DC3" w:rsidP="00D64DC3">
            <w:pPr>
              <w:autoSpaceDE w:val="0"/>
              <w:autoSpaceDN w:val="0"/>
              <w:adjustRightInd w:val="0"/>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Professor McNamee summarised by saying that there were no potential threats, harms or additional risks to the proposal, it was seen as an administrative burden, which could be minimised</w:t>
            </w:r>
            <w:r w:rsidR="001E4981">
              <w:rPr>
                <w:rFonts w:asciiTheme="minorHAnsi" w:hAnsiTheme="minorHAnsi" w:cstheme="minorHAnsi"/>
                <w:color w:val="1F4E79" w:themeColor="accent1" w:themeShade="80"/>
                <w:sz w:val="22"/>
                <w:szCs w:val="22"/>
              </w:rPr>
              <w:t>,</w:t>
            </w:r>
            <w:r>
              <w:rPr>
                <w:rFonts w:asciiTheme="minorHAnsi" w:hAnsiTheme="minorHAnsi" w:cstheme="minorHAnsi"/>
                <w:color w:val="1F4E79" w:themeColor="accent1" w:themeShade="80"/>
                <w:sz w:val="22"/>
                <w:szCs w:val="22"/>
              </w:rPr>
              <w:t xml:space="preserve"> whilst not mitigating any service or introducing any new risks.</w:t>
            </w:r>
          </w:p>
          <w:p w14:paraId="08DEA0AA" w14:textId="599B557A" w:rsidR="008408F5" w:rsidRDefault="008408F5" w:rsidP="00897D15">
            <w:pPr>
              <w:autoSpaceDE w:val="0"/>
              <w:autoSpaceDN w:val="0"/>
              <w:adjustRightInd w:val="0"/>
              <w:jc w:val="both"/>
              <w:rPr>
                <w:rFonts w:asciiTheme="minorHAnsi" w:hAnsiTheme="minorHAnsi" w:cstheme="minorHAnsi"/>
                <w:color w:val="1F4E79" w:themeColor="accent1" w:themeShade="80"/>
                <w:sz w:val="22"/>
                <w:szCs w:val="22"/>
              </w:rPr>
            </w:pPr>
          </w:p>
          <w:p w14:paraId="6CFC6D42" w14:textId="24CA1C52" w:rsidR="00667461" w:rsidRPr="00D64DC3" w:rsidRDefault="00D64DC3" w:rsidP="00897D15">
            <w:pPr>
              <w:autoSpaceDE w:val="0"/>
              <w:autoSpaceDN w:val="0"/>
              <w:adjustRightInd w:val="0"/>
              <w:jc w:val="both"/>
              <w:rPr>
                <w:rFonts w:asciiTheme="minorHAnsi" w:hAnsiTheme="minorHAnsi" w:cstheme="minorHAnsi"/>
                <w:b/>
                <w:color w:val="1F4E79" w:themeColor="accent1" w:themeShade="80"/>
                <w:sz w:val="22"/>
                <w:szCs w:val="22"/>
                <w:u w:val="single"/>
              </w:rPr>
            </w:pPr>
            <w:r w:rsidRPr="00D64DC3">
              <w:rPr>
                <w:rFonts w:asciiTheme="minorHAnsi" w:hAnsiTheme="minorHAnsi" w:cstheme="minorHAnsi"/>
                <w:b/>
                <w:color w:val="1F4E79" w:themeColor="accent1" w:themeShade="80"/>
                <w:sz w:val="22"/>
                <w:szCs w:val="22"/>
                <w:u w:val="single"/>
              </w:rPr>
              <w:t>AGREED:  That the proposal is proportionate, efficient and effective depending on the oversight system in place.</w:t>
            </w:r>
          </w:p>
          <w:p w14:paraId="78AD3181" w14:textId="77777777" w:rsidR="00D64DC3" w:rsidRDefault="00D64DC3" w:rsidP="00897D15">
            <w:pPr>
              <w:autoSpaceDE w:val="0"/>
              <w:autoSpaceDN w:val="0"/>
              <w:adjustRightInd w:val="0"/>
              <w:jc w:val="both"/>
              <w:rPr>
                <w:rFonts w:asciiTheme="minorHAnsi" w:hAnsiTheme="minorHAnsi" w:cstheme="minorHAnsi"/>
                <w:color w:val="1F4E79" w:themeColor="accent1" w:themeShade="80"/>
                <w:sz w:val="22"/>
                <w:szCs w:val="22"/>
              </w:rPr>
            </w:pPr>
          </w:p>
          <w:p w14:paraId="7FAF36AD" w14:textId="4CF9976A" w:rsidR="00C649E0" w:rsidRDefault="00C649E0" w:rsidP="00573457">
            <w:pPr>
              <w:autoSpaceDE w:val="0"/>
              <w:autoSpaceDN w:val="0"/>
              <w:adjustRightInd w:val="0"/>
              <w:jc w:val="both"/>
              <w:rPr>
                <w:rFonts w:asciiTheme="minorHAnsi" w:hAnsiTheme="minorHAnsi" w:cstheme="minorHAnsi"/>
                <w:b/>
                <w:color w:val="1F4E79" w:themeColor="accent1" w:themeShade="80"/>
                <w:sz w:val="22"/>
                <w:szCs w:val="22"/>
              </w:rPr>
            </w:pPr>
          </w:p>
          <w:p w14:paraId="1E329BEB" w14:textId="41074304" w:rsidR="00C649E0" w:rsidRDefault="00C649E0" w:rsidP="00573457">
            <w:pPr>
              <w:autoSpaceDE w:val="0"/>
              <w:autoSpaceDN w:val="0"/>
              <w:adjustRightInd w:val="0"/>
              <w:jc w:val="both"/>
              <w:rPr>
                <w:rFonts w:asciiTheme="minorHAnsi" w:hAnsiTheme="minorHAnsi" w:cstheme="minorHAnsi"/>
                <w:b/>
                <w:color w:val="1F4E79" w:themeColor="accent1" w:themeShade="80"/>
                <w:sz w:val="22"/>
                <w:szCs w:val="22"/>
              </w:rPr>
            </w:pPr>
          </w:p>
          <w:p w14:paraId="752C442B" w14:textId="12E7169C" w:rsidR="009F6733" w:rsidRPr="006D2622" w:rsidRDefault="009F6733" w:rsidP="00573457">
            <w:pPr>
              <w:jc w:val="both"/>
              <w:rPr>
                <w:rFonts w:asciiTheme="minorHAnsi" w:hAnsiTheme="minorHAnsi" w:cstheme="minorHAnsi"/>
                <w:b/>
                <w:color w:val="1F4E79" w:themeColor="accent1" w:themeShade="80"/>
                <w:sz w:val="22"/>
                <w:szCs w:val="22"/>
              </w:rPr>
            </w:pPr>
            <w:r w:rsidRPr="006D2622">
              <w:rPr>
                <w:rFonts w:asciiTheme="minorHAnsi" w:hAnsiTheme="minorHAnsi" w:cstheme="minorHAnsi"/>
                <w:b/>
                <w:color w:val="1F4E79" w:themeColor="accent1" w:themeShade="80"/>
                <w:sz w:val="22"/>
                <w:szCs w:val="22"/>
              </w:rPr>
              <w:t>Ethical Dilemma 5: Sale of Seized Firearms</w:t>
            </w:r>
            <w:r w:rsidR="00DD7EA6">
              <w:rPr>
                <w:rFonts w:asciiTheme="minorHAnsi" w:hAnsiTheme="minorHAnsi" w:cstheme="minorHAnsi"/>
                <w:b/>
                <w:color w:val="1F4E79" w:themeColor="accent1" w:themeShade="80"/>
                <w:sz w:val="22"/>
                <w:szCs w:val="22"/>
              </w:rPr>
              <w:t xml:space="preserve">  presented by Chief Inspector Karl Eenmaa</w:t>
            </w:r>
          </w:p>
          <w:p w14:paraId="1A38D704" w14:textId="59A0DDEF" w:rsidR="004B214E" w:rsidRPr="006D2622" w:rsidRDefault="004B214E" w:rsidP="009F6733">
            <w:pPr>
              <w:jc w:val="both"/>
              <w:rPr>
                <w:rFonts w:asciiTheme="minorHAnsi" w:hAnsiTheme="minorHAnsi" w:cstheme="minorHAnsi"/>
                <w:color w:val="1F4E79" w:themeColor="accent1" w:themeShade="80"/>
                <w:sz w:val="22"/>
                <w:szCs w:val="22"/>
              </w:rPr>
            </w:pPr>
            <w:r w:rsidRPr="006D2622">
              <w:rPr>
                <w:rFonts w:asciiTheme="minorHAnsi" w:hAnsiTheme="minorHAnsi" w:cstheme="minorHAnsi"/>
                <w:color w:val="1F4E79" w:themeColor="accent1" w:themeShade="80"/>
                <w:sz w:val="22"/>
                <w:szCs w:val="22"/>
              </w:rPr>
              <w:t xml:space="preserve">Weapons are often surrendered to the force which end up being melted </w:t>
            </w:r>
            <w:r w:rsidR="001924BF">
              <w:rPr>
                <w:rFonts w:asciiTheme="minorHAnsi" w:hAnsiTheme="minorHAnsi" w:cstheme="minorHAnsi"/>
                <w:color w:val="1F4E79" w:themeColor="accent1" w:themeShade="80"/>
                <w:sz w:val="22"/>
                <w:szCs w:val="22"/>
              </w:rPr>
              <w:t xml:space="preserve">down </w:t>
            </w:r>
            <w:r w:rsidRPr="006D2622">
              <w:rPr>
                <w:rFonts w:asciiTheme="minorHAnsi" w:hAnsiTheme="minorHAnsi" w:cstheme="minorHAnsi"/>
                <w:color w:val="1F4E79" w:themeColor="accent1" w:themeShade="80"/>
                <w:sz w:val="22"/>
                <w:szCs w:val="22"/>
              </w:rPr>
              <w:t>at TATA steel. Some of the weapons when stripped down have component parts such as stocks, telescopic sights, gun slips etc.  </w:t>
            </w:r>
            <w:r w:rsidR="00DF52D5">
              <w:rPr>
                <w:rFonts w:asciiTheme="minorHAnsi" w:hAnsiTheme="minorHAnsi" w:cstheme="minorHAnsi"/>
                <w:color w:val="1F4E79" w:themeColor="accent1" w:themeShade="80"/>
                <w:sz w:val="22"/>
                <w:szCs w:val="22"/>
              </w:rPr>
              <w:t xml:space="preserve">The suggestion is for the </w:t>
            </w:r>
            <w:r w:rsidRPr="006D2622">
              <w:rPr>
                <w:rFonts w:asciiTheme="minorHAnsi" w:hAnsiTheme="minorHAnsi" w:cstheme="minorHAnsi"/>
                <w:color w:val="1F4E79" w:themeColor="accent1" w:themeShade="80"/>
                <w:sz w:val="22"/>
                <w:szCs w:val="22"/>
              </w:rPr>
              <w:t>onward sale of such equipment to recoup some of the costs for the administration function that is required to dispose of the items concerned.</w:t>
            </w:r>
          </w:p>
          <w:p w14:paraId="58DE30B0" w14:textId="77777777" w:rsidR="009F6733" w:rsidRPr="006D2622" w:rsidRDefault="009F6733" w:rsidP="009F6733">
            <w:pPr>
              <w:ind w:left="720"/>
              <w:jc w:val="both"/>
              <w:rPr>
                <w:rFonts w:asciiTheme="minorHAnsi" w:hAnsiTheme="minorHAnsi" w:cstheme="minorHAnsi"/>
                <w:color w:val="1F4E79" w:themeColor="accent1" w:themeShade="80"/>
                <w:sz w:val="22"/>
                <w:szCs w:val="22"/>
              </w:rPr>
            </w:pPr>
          </w:p>
          <w:p w14:paraId="119D7305" w14:textId="2FDD53A2" w:rsidR="004B214E" w:rsidRPr="006D2622" w:rsidRDefault="004B214E" w:rsidP="009F6733">
            <w:pPr>
              <w:jc w:val="both"/>
              <w:rPr>
                <w:rFonts w:asciiTheme="minorHAnsi" w:hAnsiTheme="minorHAnsi" w:cstheme="minorHAnsi"/>
                <w:color w:val="1F4E79" w:themeColor="accent1" w:themeShade="80"/>
                <w:sz w:val="22"/>
                <w:szCs w:val="22"/>
              </w:rPr>
            </w:pPr>
            <w:r w:rsidRPr="006D2622">
              <w:rPr>
                <w:rFonts w:asciiTheme="minorHAnsi" w:hAnsiTheme="minorHAnsi" w:cstheme="minorHAnsi"/>
                <w:color w:val="1F4E79" w:themeColor="accent1" w:themeShade="80"/>
                <w:sz w:val="22"/>
                <w:szCs w:val="22"/>
              </w:rPr>
              <w:t>Some forces sell the steel once crushed and chopped for scrap value.  Is there an appetite in SWP to consider this proposal?</w:t>
            </w:r>
          </w:p>
          <w:p w14:paraId="37A96D53" w14:textId="77777777" w:rsidR="009F6733" w:rsidRPr="006D2622" w:rsidRDefault="009F6733" w:rsidP="009F6733">
            <w:pPr>
              <w:jc w:val="both"/>
              <w:rPr>
                <w:rFonts w:asciiTheme="minorHAnsi" w:hAnsiTheme="minorHAnsi" w:cstheme="minorHAnsi"/>
                <w:color w:val="1F4E79" w:themeColor="accent1" w:themeShade="80"/>
                <w:sz w:val="22"/>
                <w:szCs w:val="22"/>
              </w:rPr>
            </w:pPr>
          </w:p>
          <w:p w14:paraId="605253FE" w14:textId="5D3C32E5" w:rsidR="004B214E" w:rsidRPr="006D2622" w:rsidRDefault="004B214E" w:rsidP="009F6733">
            <w:pPr>
              <w:jc w:val="both"/>
              <w:rPr>
                <w:rFonts w:asciiTheme="minorHAnsi" w:hAnsiTheme="minorHAnsi" w:cstheme="minorHAnsi"/>
                <w:color w:val="1F4E79" w:themeColor="accent1" w:themeShade="80"/>
                <w:sz w:val="22"/>
                <w:szCs w:val="22"/>
              </w:rPr>
            </w:pPr>
            <w:r w:rsidRPr="006D2622">
              <w:rPr>
                <w:rFonts w:asciiTheme="minorHAnsi" w:hAnsiTheme="minorHAnsi" w:cstheme="minorHAnsi"/>
                <w:color w:val="1F4E79" w:themeColor="accent1" w:themeShade="80"/>
                <w:sz w:val="22"/>
                <w:szCs w:val="22"/>
              </w:rPr>
              <w:t>The issues around this would be the facilitation of stripping the parts and managing the sale of items on</w:t>
            </w:r>
            <w:r w:rsidR="00DF52D5">
              <w:rPr>
                <w:rFonts w:asciiTheme="minorHAnsi" w:hAnsiTheme="minorHAnsi" w:cstheme="minorHAnsi"/>
                <w:color w:val="1F4E79" w:themeColor="accent1" w:themeShade="80"/>
                <w:sz w:val="22"/>
                <w:szCs w:val="22"/>
              </w:rPr>
              <w:t>c</w:t>
            </w:r>
            <w:r w:rsidRPr="006D2622">
              <w:rPr>
                <w:rFonts w:asciiTheme="minorHAnsi" w:hAnsiTheme="minorHAnsi" w:cstheme="minorHAnsi"/>
                <w:color w:val="1F4E79" w:themeColor="accent1" w:themeShade="80"/>
                <w:sz w:val="22"/>
                <w:szCs w:val="22"/>
              </w:rPr>
              <w:t>e complete; the resource requirement to facilitate this function in addition to the day job and cost recover</w:t>
            </w:r>
            <w:r w:rsidR="000C7190">
              <w:rPr>
                <w:rFonts w:asciiTheme="minorHAnsi" w:hAnsiTheme="minorHAnsi" w:cstheme="minorHAnsi"/>
                <w:color w:val="1F4E79" w:themeColor="accent1" w:themeShade="80"/>
                <w:sz w:val="22"/>
                <w:szCs w:val="22"/>
              </w:rPr>
              <w:t>y</w:t>
            </w:r>
            <w:r w:rsidRPr="006D2622">
              <w:rPr>
                <w:rFonts w:asciiTheme="minorHAnsi" w:hAnsiTheme="minorHAnsi" w:cstheme="minorHAnsi"/>
                <w:color w:val="1F4E79" w:themeColor="accent1" w:themeShade="80"/>
                <w:sz w:val="22"/>
                <w:szCs w:val="22"/>
              </w:rPr>
              <w:t xml:space="preserve"> percentage of selling parts compared to the time taken to strip the weapons in terms of resource cost.</w:t>
            </w:r>
          </w:p>
          <w:p w14:paraId="10A14929" w14:textId="77777777" w:rsidR="009F6733" w:rsidRPr="006D2622" w:rsidRDefault="009F6733" w:rsidP="009F6733">
            <w:pPr>
              <w:jc w:val="both"/>
              <w:rPr>
                <w:rFonts w:asciiTheme="minorHAnsi" w:hAnsiTheme="minorHAnsi" w:cstheme="minorHAnsi"/>
                <w:color w:val="1F4E79" w:themeColor="accent1" w:themeShade="80"/>
                <w:sz w:val="22"/>
                <w:szCs w:val="22"/>
              </w:rPr>
            </w:pPr>
          </w:p>
          <w:p w14:paraId="2E6AB130" w14:textId="3AD2B50B" w:rsidR="009F6733" w:rsidRDefault="004B214E" w:rsidP="00573457">
            <w:pPr>
              <w:jc w:val="both"/>
              <w:rPr>
                <w:rFonts w:asciiTheme="minorHAnsi" w:hAnsiTheme="minorHAnsi" w:cstheme="minorHAnsi"/>
                <w:color w:val="1F4E79" w:themeColor="accent1" w:themeShade="80"/>
                <w:sz w:val="22"/>
                <w:szCs w:val="22"/>
              </w:rPr>
            </w:pPr>
            <w:r w:rsidRPr="006D2622">
              <w:rPr>
                <w:rFonts w:asciiTheme="minorHAnsi" w:hAnsiTheme="minorHAnsi" w:cstheme="minorHAnsi"/>
                <w:color w:val="1F4E79" w:themeColor="accent1" w:themeShade="80"/>
                <w:sz w:val="22"/>
                <w:szCs w:val="22"/>
              </w:rPr>
              <w:t xml:space="preserve">From an ethical perspective due to </w:t>
            </w:r>
            <w:r w:rsidR="00DF52D5">
              <w:rPr>
                <w:rFonts w:asciiTheme="minorHAnsi" w:hAnsiTheme="minorHAnsi" w:cstheme="minorHAnsi"/>
                <w:color w:val="1F4E79" w:themeColor="accent1" w:themeShade="80"/>
                <w:sz w:val="22"/>
                <w:szCs w:val="22"/>
              </w:rPr>
              <w:t xml:space="preserve">the </w:t>
            </w:r>
            <w:r w:rsidRPr="006D2622">
              <w:rPr>
                <w:rFonts w:asciiTheme="minorHAnsi" w:hAnsiTheme="minorHAnsi" w:cstheme="minorHAnsi"/>
                <w:color w:val="1F4E79" w:themeColor="accent1" w:themeShade="80"/>
                <w:sz w:val="22"/>
                <w:szCs w:val="22"/>
              </w:rPr>
              <w:t>weapon being surrendered in the first instance and th</w:t>
            </w:r>
            <w:r w:rsidR="00DF52D5">
              <w:rPr>
                <w:rFonts w:asciiTheme="minorHAnsi" w:hAnsiTheme="minorHAnsi" w:cstheme="minorHAnsi"/>
                <w:color w:val="1F4E79" w:themeColor="accent1" w:themeShade="80"/>
                <w:sz w:val="22"/>
                <w:szCs w:val="22"/>
              </w:rPr>
              <w:t>e</w:t>
            </w:r>
            <w:r w:rsidRPr="006D2622">
              <w:rPr>
                <w:rFonts w:asciiTheme="minorHAnsi" w:hAnsiTheme="minorHAnsi" w:cstheme="minorHAnsi"/>
                <w:color w:val="1F4E79" w:themeColor="accent1" w:themeShade="80"/>
                <w:sz w:val="22"/>
                <w:szCs w:val="22"/>
              </w:rPr>
              <w:t xml:space="preserve"> fact that others forces are </w:t>
            </w:r>
            <w:r w:rsidR="000C7190">
              <w:rPr>
                <w:rFonts w:asciiTheme="minorHAnsi" w:hAnsiTheme="minorHAnsi" w:cstheme="minorHAnsi"/>
                <w:color w:val="1F4E79" w:themeColor="accent1" w:themeShade="80"/>
                <w:sz w:val="22"/>
                <w:szCs w:val="22"/>
              </w:rPr>
              <w:t xml:space="preserve">regarding this as </w:t>
            </w:r>
            <w:r w:rsidRPr="006D2622">
              <w:rPr>
                <w:rFonts w:asciiTheme="minorHAnsi" w:hAnsiTheme="minorHAnsi" w:cstheme="minorHAnsi"/>
                <w:color w:val="1F4E79" w:themeColor="accent1" w:themeShade="80"/>
                <w:sz w:val="22"/>
                <w:szCs w:val="22"/>
              </w:rPr>
              <w:t xml:space="preserve">performing a cost recovery exercise, this suggestion is being proposed for thoughts. </w:t>
            </w:r>
          </w:p>
          <w:p w14:paraId="480296E8" w14:textId="77777777" w:rsidR="0097152E" w:rsidRDefault="0097152E" w:rsidP="0097152E">
            <w:pPr>
              <w:jc w:val="both"/>
              <w:rPr>
                <w:rFonts w:asciiTheme="minorHAnsi" w:hAnsiTheme="minorHAnsi" w:cstheme="minorHAnsi"/>
                <w:color w:val="1F4E79" w:themeColor="accent1" w:themeShade="80"/>
              </w:rPr>
            </w:pPr>
          </w:p>
          <w:p w14:paraId="731E5E78" w14:textId="20646EFD" w:rsidR="0097152E" w:rsidRPr="0097152E" w:rsidRDefault="0097152E" w:rsidP="0097152E">
            <w:pPr>
              <w:jc w:val="both"/>
              <w:rPr>
                <w:rFonts w:asciiTheme="minorHAnsi" w:hAnsiTheme="minorHAnsi" w:cstheme="minorHAnsi"/>
                <w:color w:val="1F4E79" w:themeColor="accent1" w:themeShade="80"/>
                <w:sz w:val="22"/>
                <w:szCs w:val="22"/>
              </w:rPr>
            </w:pPr>
            <w:r w:rsidRPr="0097152E">
              <w:rPr>
                <w:rFonts w:asciiTheme="minorHAnsi" w:hAnsiTheme="minorHAnsi" w:cstheme="minorHAnsi"/>
                <w:color w:val="1F4E79" w:themeColor="accent1" w:themeShade="80"/>
                <w:sz w:val="22"/>
                <w:szCs w:val="22"/>
              </w:rPr>
              <w:t>Professor McNamee made it clear that as this request had initially been received from another force, the Committee had no authority to issue guidance for other forces and in any event, did not know what best practise looked like.</w:t>
            </w:r>
          </w:p>
          <w:p w14:paraId="7BDF518E" w14:textId="77ACB1DC" w:rsidR="00680291" w:rsidRDefault="00680291" w:rsidP="00573457">
            <w:pPr>
              <w:jc w:val="both"/>
              <w:rPr>
                <w:rFonts w:asciiTheme="minorHAnsi" w:hAnsiTheme="minorHAnsi" w:cstheme="minorHAnsi"/>
                <w:color w:val="1F4E79" w:themeColor="accent1" w:themeShade="80"/>
                <w:sz w:val="22"/>
                <w:szCs w:val="22"/>
              </w:rPr>
            </w:pPr>
          </w:p>
          <w:p w14:paraId="37303970" w14:textId="3046802C" w:rsidR="00680291" w:rsidRDefault="00DF52D5" w:rsidP="00573457">
            <w:pPr>
              <w:jc w:val="both"/>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Key Issues discussed at the committee were:</w:t>
            </w:r>
          </w:p>
          <w:p w14:paraId="1BAFE3AA" w14:textId="6EA7BAD9" w:rsidR="00DF52D5" w:rsidRDefault="00DF52D5" w:rsidP="00573457">
            <w:pPr>
              <w:jc w:val="both"/>
              <w:rPr>
                <w:rFonts w:asciiTheme="minorHAnsi" w:hAnsiTheme="minorHAnsi" w:cstheme="minorHAnsi"/>
                <w:color w:val="1F4E79" w:themeColor="accent1" w:themeShade="80"/>
                <w:sz w:val="22"/>
                <w:szCs w:val="22"/>
              </w:rPr>
            </w:pPr>
          </w:p>
          <w:p w14:paraId="29ACFD98" w14:textId="2140C455" w:rsidR="005B36C0" w:rsidRPr="004B29B2" w:rsidRDefault="005B36C0" w:rsidP="001E4981">
            <w:pPr>
              <w:jc w:val="both"/>
              <w:rPr>
                <w:rFonts w:asciiTheme="minorHAnsi" w:hAnsiTheme="minorHAnsi" w:cstheme="minorHAnsi"/>
                <w:color w:val="1F4E79" w:themeColor="accent1" w:themeShade="80"/>
                <w:sz w:val="22"/>
                <w:szCs w:val="22"/>
                <w:u w:val="single"/>
              </w:rPr>
            </w:pPr>
            <w:r w:rsidRPr="004B29B2">
              <w:rPr>
                <w:rFonts w:asciiTheme="minorHAnsi" w:hAnsiTheme="minorHAnsi" w:cstheme="minorHAnsi"/>
                <w:color w:val="1F4E79" w:themeColor="accent1" w:themeShade="80"/>
                <w:sz w:val="22"/>
                <w:szCs w:val="22"/>
                <w:u w:val="single"/>
              </w:rPr>
              <w:t>Karl Eenmaa</w:t>
            </w:r>
            <w:r w:rsidR="001E4981" w:rsidRPr="004B29B2">
              <w:rPr>
                <w:rFonts w:asciiTheme="minorHAnsi" w:hAnsiTheme="minorHAnsi" w:cstheme="minorHAnsi"/>
                <w:color w:val="1F4E79" w:themeColor="accent1" w:themeShade="80"/>
                <w:sz w:val="22"/>
                <w:szCs w:val="22"/>
                <w:u w:val="single"/>
              </w:rPr>
              <w:t>’s</w:t>
            </w:r>
            <w:r w:rsidRPr="004B29B2">
              <w:rPr>
                <w:rFonts w:asciiTheme="minorHAnsi" w:hAnsiTheme="minorHAnsi" w:cstheme="minorHAnsi"/>
                <w:color w:val="1F4E79" w:themeColor="accent1" w:themeShade="80"/>
                <w:sz w:val="22"/>
                <w:szCs w:val="22"/>
                <w:u w:val="single"/>
              </w:rPr>
              <w:t xml:space="preserve"> proposal </w:t>
            </w:r>
            <w:r w:rsidR="001E4981" w:rsidRPr="004B29B2">
              <w:rPr>
                <w:rFonts w:asciiTheme="minorHAnsi" w:hAnsiTheme="minorHAnsi" w:cstheme="minorHAnsi"/>
                <w:color w:val="1F4E79" w:themeColor="accent1" w:themeShade="80"/>
                <w:sz w:val="22"/>
                <w:szCs w:val="22"/>
                <w:u w:val="single"/>
              </w:rPr>
              <w:t xml:space="preserve">was </w:t>
            </w:r>
            <w:r w:rsidRPr="004B29B2">
              <w:rPr>
                <w:rFonts w:asciiTheme="minorHAnsi" w:hAnsiTheme="minorHAnsi" w:cstheme="minorHAnsi"/>
                <w:color w:val="1F4E79" w:themeColor="accent1" w:themeShade="80"/>
                <w:sz w:val="22"/>
                <w:szCs w:val="22"/>
                <w:u w:val="single"/>
              </w:rPr>
              <w:t>for all guns to be melted down by Tata Steel:</w:t>
            </w:r>
          </w:p>
          <w:p w14:paraId="7DBA8C13" w14:textId="77777777" w:rsidR="00B4435C" w:rsidRDefault="001924BF"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Firearms are currently only retained by </w:t>
            </w:r>
            <w:r w:rsidR="005B36C0">
              <w:rPr>
                <w:rFonts w:asciiTheme="minorHAnsi" w:hAnsiTheme="minorHAnsi" w:cstheme="minorHAnsi"/>
                <w:color w:val="1F4E79" w:themeColor="accent1" w:themeShade="80"/>
              </w:rPr>
              <w:t>South Wales Police</w:t>
            </w:r>
            <w:r>
              <w:rPr>
                <w:rFonts w:asciiTheme="minorHAnsi" w:hAnsiTheme="minorHAnsi" w:cstheme="minorHAnsi"/>
                <w:color w:val="1F4E79" w:themeColor="accent1" w:themeShade="80"/>
              </w:rPr>
              <w:t xml:space="preserve"> for training purposes or for historic reasons</w:t>
            </w:r>
            <w:r w:rsidR="005B36C0">
              <w:rPr>
                <w:rFonts w:asciiTheme="minorHAnsi" w:hAnsiTheme="minorHAnsi" w:cstheme="minorHAnsi"/>
                <w:color w:val="1F4E79" w:themeColor="accent1" w:themeShade="80"/>
              </w:rPr>
              <w:t xml:space="preserve"> and passed to a historical society in a decommissioned state.  </w:t>
            </w:r>
          </w:p>
          <w:p w14:paraId="073F57C8" w14:textId="0F5CFF4B" w:rsidR="001924BF" w:rsidRDefault="005B36C0"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All </w:t>
            </w:r>
            <w:r w:rsidR="00B4435C">
              <w:rPr>
                <w:rFonts w:asciiTheme="minorHAnsi" w:hAnsiTheme="minorHAnsi" w:cstheme="minorHAnsi"/>
                <w:color w:val="1F4E79" w:themeColor="accent1" w:themeShade="80"/>
              </w:rPr>
              <w:t xml:space="preserve">other </w:t>
            </w:r>
            <w:r>
              <w:rPr>
                <w:rFonts w:asciiTheme="minorHAnsi" w:hAnsiTheme="minorHAnsi" w:cstheme="minorHAnsi"/>
                <w:color w:val="1F4E79" w:themeColor="accent1" w:themeShade="80"/>
              </w:rPr>
              <w:t>firearms are recorded and taken to Tata Steel for destruction.</w:t>
            </w:r>
          </w:p>
          <w:p w14:paraId="6DF8401A" w14:textId="2B3FC364" w:rsidR="00991BAF" w:rsidRDefault="001924BF"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This is unique and in line with drugs etc. that could cause harm</w:t>
            </w:r>
            <w:r w:rsidR="005B36C0">
              <w:rPr>
                <w:rFonts w:asciiTheme="minorHAnsi" w:hAnsiTheme="minorHAnsi" w:cstheme="minorHAnsi"/>
                <w:color w:val="1F4E79" w:themeColor="accent1" w:themeShade="80"/>
              </w:rPr>
              <w:t xml:space="preserve"> to our community</w:t>
            </w:r>
            <w:r>
              <w:rPr>
                <w:rFonts w:asciiTheme="minorHAnsi" w:hAnsiTheme="minorHAnsi" w:cstheme="minorHAnsi"/>
                <w:color w:val="1F4E79" w:themeColor="accent1" w:themeShade="80"/>
              </w:rPr>
              <w:t>.</w:t>
            </w:r>
          </w:p>
          <w:p w14:paraId="54768848" w14:textId="20D50056" w:rsidR="001924BF" w:rsidRDefault="001924BF"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Component parts such as sights, triggers and gun slips could be sold off</w:t>
            </w:r>
            <w:r w:rsidR="000C7190">
              <w:rPr>
                <w:rFonts w:asciiTheme="minorHAnsi" w:hAnsiTheme="minorHAnsi" w:cstheme="minorHAnsi"/>
                <w:color w:val="1F4E79" w:themeColor="accent1" w:themeShade="80"/>
              </w:rPr>
              <w:t xml:space="preserve"> to off-set police costs.</w:t>
            </w:r>
          </w:p>
          <w:p w14:paraId="086E796E" w14:textId="4EB11444" w:rsidR="001924BF" w:rsidRDefault="001924BF"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A decommissioned firearm is always able to be recommissioned.</w:t>
            </w:r>
          </w:p>
          <w:p w14:paraId="578D515B" w14:textId="1CA822C7" w:rsidR="00991BAF" w:rsidRDefault="00991BAF"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Other property seized can go to police auctions and funds raised go into a central fund.</w:t>
            </w:r>
          </w:p>
          <w:p w14:paraId="37482C36" w14:textId="6DC6F15B" w:rsidR="00E618CD" w:rsidRPr="00DB2B2F" w:rsidRDefault="00E618CD" w:rsidP="00160638">
            <w:pPr>
              <w:pStyle w:val="ListParagraph"/>
              <w:numPr>
                <w:ilvl w:val="0"/>
                <w:numId w:val="24"/>
              </w:numPr>
              <w:jc w:val="both"/>
              <w:rPr>
                <w:rFonts w:asciiTheme="minorHAnsi" w:hAnsiTheme="minorHAnsi" w:cstheme="minorHAnsi"/>
                <w:color w:val="1F4E79" w:themeColor="accent1" w:themeShade="80"/>
              </w:rPr>
            </w:pPr>
            <w:r w:rsidRPr="00DB2B2F">
              <w:rPr>
                <w:rFonts w:asciiTheme="minorHAnsi" w:hAnsiTheme="minorHAnsi" w:cstheme="minorHAnsi"/>
                <w:color w:val="1F4E79" w:themeColor="accent1" w:themeShade="80"/>
              </w:rPr>
              <w:t>Karl Eenmaa added that members of the public surrender firearms to the police for destruction, not to be sold on.  The value of the gun would be explained when surrendering so that the owner could make an informed decision as to whether they want to sell the gun on by taking it to a dealer themselves.  The force would not want to re</w:t>
            </w:r>
            <w:r w:rsidR="00160638">
              <w:rPr>
                <w:rFonts w:asciiTheme="minorHAnsi" w:hAnsiTheme="minorHAnsi" w:cstheme="minorHAnsi"/>
                <w:color w:val="1F4E79" w:themeColor="accent1" w:themeShade="80"/>
              </w:rPr>
              <w:t>c</w:t>
            </w:r>
            <w:r w:rsidRPr="00DB2B2F">
              <w:rPr>
                <w:rFonts w:asciiTheme="minorHAnsi" w:hAnsiTheme="minorHAnsi" w:cstheme="minorHAnsi"/>
                <w:color w:val="1F4E79" w:themeColor="accent1" w:themeShade="80"/>
              </w:rPr>
              <w:t>ycle guns but if an owner wanted to then that was their choice.</w:t>
            </w:r>
          </w:p>
          <w:p w14:paraId="66D4EFA1" w14:textId="77777777" w:rsidR="00E618CD" w:rsidRDefault="00E618CD" w:rsidP="00160638">
            <w:pPr>
              <w:pStyle w:val="ListParagraph"/>
              <w:numPr>
                <w:ilvl w:val="0"/>
                <w:numId w:val="24"/>
              </w:numPr>
              <w:jc w:val="both"/>
              <w:rPr>
                <w:rFonts w:asciiTheme="minorHAnsi" w:hAnsiTheme="minorHAnsi" w:cstheme="minorHAnsi"/>
                <w:color w:val="1F4E79" w:themeColor="accent1" w:themeShade="80"/>
              </w:rPr>
            </w:pPr>
            <w:r w:rsidRPr="00DB2B2F">
              <w:rPr>
                <w:rFonts w:asciiTheme="minorHAnsi" w:hAnsiTheme="minorHAnsi" w:cstheme="minorHAnsi"/>
                <w:color w:val="1F4E79" w:themeColor="accent1" w:themeShade="80"/>
              </w:rPr>
              <w:t xml:space="preserve">The small risk of a gun we have sold killing or injuring someone and the public perception that would result was one to consider. Once the gun </w:t>
            </w:r>
            <w:r>
              <w:rPr>
                <w:rFonts w:asciiTheme="minorHAnsi" w:hAnsiTheme="minorHAnsi" w:cstheme="minorHAnsi"/>
                <w:color w:val="1F4E79" w:themeColor="accent1" w:themeShade="80"/>
              </w:rPr>
              <w:t>was sold on the force would not have control over</w:t>
            </w:r>
            <w:r w:rsidRPr="00DB2B2F">
              <w:rPr>
                <w:rFonts w:asciiTheme="minorHAnsi" w:hAnsiTheme="minorHAnsi" w:cstheme="minorHAnsi"/>
                <w:color w:val="1F4E79" w:themeColor="accent1" w:themeShade="80"/>
              </w:rPr>
              <w:t xml:space="preserve"> what happen</w:t>
            </w:r>
            <w:r>
              <w:rPr>
                <w:rFonts w:asciiTheme="minorHAnsi" w:hAnsiTheme="minorHAnsi" w:cstheme="minorHAnsi"/>
                <w:color w:val="1F4E79" w:themeColor="accent1" w:themeShade="80"/>
              </w:rPr>
              <w:t>ed</w:t>
            </w:r>
            <w:r w:rsidRPr="00DB2B2F">
              <w:rPr>
                <w:rFonts w:asciiTheme="minorHAnsi" w:hAnsiTheme="minorHAnsi" w:cstheme="minorHAnsi"/>
                <w:color w:val="1F4E79" w:themeColor="accent1" w:themeShade="80"/>
              </w:rPr>
              <w:t xml:space="preserve"> to it and the reputational damage could be huge.</w:t>
            </w:r>
          </w:p>
          <w:p w14:paraId="11F9CF6E" w14:textId="4A0A02EF" w:rsidR="00E618CD" w:rsidRDefault="00E618C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The idea of the force effectively becoming a gun dealer was not acceptable.</w:t>
            </w:r>
          </w:p>
          <w:p w14:paraId="6605B375" w14:textId="77777777" w:rsidR="00160638" w:rsidRPr="0094612E" w:rsidRDefault="00160638" w:rsidP="00160638">
            <w:pPr>
              <w:pStyle w:val="ListParagraph"/>
              <w:numPr>
                <w:ilvl w:val="0"/>
                <w:numId w:val="24"/>
              </w:numPr>
              <w:jc w:val="both"/>
              <w:rPr>
                <w:rFonts w:asciiTheme="minorHAnsi" w:hAnsiTheme="minorHAnsi" w:cstheme="minorHAnsi"/>
                <w:color w:val="1F4E79" w:themeColor="accent1" w:themeShade="80"/>
              </w:rPr>
            </w:pPr>
            <w:r w:rsidRPr="0094612E">
              <w:rPr>
                <w:rFonts w:asciiTheme="minorHAnsi" w:hAnsiTheme="minorHAnsi" w:cstheme="minorHAnsi"/>
                <w:color w:val="1F4E79" w:themeColor="accent1" w:themeShade="80"/>
              </w:rPr>
              <w:t>The value of the guns w</w:t>
            </w:r>
            <w:r>
              <w:rPr>
                <w:rFonts w:asciiTheme="minorHAnsi" w:hAnsiTheme="minorHAnsi" w:cstheme="minorHAnsi"/>
                <w:color w:val="1F4E79" w:themeColor="accent1" w:themeShade="80"/>
              </w:rPr>
              <w:t>ere</w:t>
            </w:r>
            <w:r w:rsidRPr="0094612E">
              <w:rPr>
                <w:rFonts w:asciiTheme="minorHAnsi" w:hAnsiTheme="minorHAnsi" w:cstheme="minorHAnsi"/>
                <w:color w:val="1F4E79" w:themeColor="accent1" w:themeShade="80"/>
              </w:rPr>
              <w:t xml:space="preserve"> deemed to be minimal in terms of resale for the type of guns being surrendered.  </w:t>
            </w:r>
          </w:p>
          <w:p w14:paraId="7D1F75BE" w14:textId="77777777" w:rsidR="00160638" w:rsidRPr="00DB2B2F" w:rsidRDefault="00160638" w:rsidP="00160638">
            <w:pPr>
              <w:pStyle w:val="ListParagraph"/>
              <w:jc w:val="both"/>
              <w:rPr>
                <w:rFonts w:asciiTheme="minorHAnsi" w:hAnsiTheme="minorHAnsi" w:cstheme="minorHAnsi"/>
                <w:color w:val="1F4E79" w:themeColor="accent1" w:themeShade="80"/>
              </w:rPr>
            </w:pPr>
          </w:p>
          <w:p w14:paraId="0AEACDF4" w14:textId="20F5D060" w:rsidR="005B36C0" w:rsidRPr="004B29B2" w:rsidRDefault="005B36C0" w:rsidP="001E4981">
            <w:pPr>
              <w:jc w:val="both"/>
              <w:rPr>
                <w:rFonts w:asciiTheme="minorHAnsi" w:hAnsiTheme="minorHAnsi" w:cstheme="minorHAnsi"/>
                <w:color w:val="1F4E79" w:themeColor="accent1" w:themeShade="80"/>
                <w:sz w:val="22"/>
                <w:szCs w:val="22"/>
                <w:u w:val="single"/>
              </w:rPr>
            </w:pPr>
            <w:r w:rsidRPr="004B29B2">
              <w:rPr>
                <w:rFonts w:asciiTheme="minorHAnsi" w:hAnsiTheme="minorHAnsi" w:cstheme="minorHAnsi"/>
                <w:color w:val="1F4E79" w:themeColor="accent1" w:themeShade="80"/>
                <w:sz w:val="22"/>
                <w:szCs w:val="22"/>
                <w:u w:val="single"/>
              </w:rPr>
              <w:t>Marc Lamerton propos</w:t>
            </w:r>
            <w:r w:rsidR="001E4981" w:rsidRPr="004B29B2">
              <w:rPr>
                <w:rFonts w:asciiTheme="minorHAnsi" w:hAnsiTheme="minorHAnsi" w:cstheme="minorHAnsi"/>
                <w:color w:val="1F4E79" w:themeColor="accent1" w:themeShade="80"/>
                <w:sz w:val="22"/>
                <w:szCs w:val="22"/>
                <w:u w:val="single"/>
              </w:rPr>
              <w:t>ed</w:t>
            </w:r>
            <w:r w:rsidRPr="004B29B2">
              <w:rPr>
                <w:rFonts w:asciiTheme="minorHAnsi" w:hAnsiTheme="minorHAnsi" w:cstheme="minorHAnsi"/>
                <w:color w:val="1F4E79" w:themeColor="accent1" w:themeShade="80"/>
                <w:sz w:val="22"/>
                <w:szCs w:val="22"/>
                <w:u w:val="single"/>
              </w:rPr>
              <w:t xml:space="preserve"> </w:t>
            </w:r>
            <w:r w:rsidR="001E4981" w:rsidRPr="004B29B2">
              <w:rPr>
                <w:rFonts w:asciiTheme="minorHAnsi" w:hAnsiTheme="minorHAnsi" w:cstheme="minorHAnsi"/>
                <w:color w:val="1F4E79" w:themeColor="accent1" w:themeShade="80"/>
                <w:sz w:val="22"/>
                <w:szCs w:val="22"/>
                <w:u w:val="single"/>
              </w:rPr>
              <w:t xml:space="preserve">that guns be recycled </w:t>
            </w:r>
            <w:r w:rsidRPr="004B29B2">
              <w:rPr>
                <w:rFonts w:asciiTheme="minorHAnsi" w:hAnsiTheme="minorHAnsi" w:cstheme="minorHAnsi"/>
                <w:color w:val="1F4E79" w:themeColor="accent1" w:themeShade="80"/>
                <w:sz w:val="22"/>
                <w:szCs w:val="22"/>
                <w:u w:val="single"/>
              </w:rPr>
              <w:t>through legitimate means:</w:t>
            </w:r>
          </w:p>
          <w:p w14:paraId="67DC1638" w14:textId="0536D463" w:rsidR="005B36C0" w:rsidRDefault="005B36C0"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lastRenderedPageBreak/>
              <w:t>Guns recovered would not be from a murder scene – genera</w:t>
            </w:r>
            <w:r w:rsidR="001E4981">
              <w:rPr>
                <w:rFonts w:asciiTheme="minorHAnsi" w:hAnsiTheme="minorHAnsi" w:cstheme="minorHAnsi"/>
                <w:color w:val="1F4E79" w:themeColor="accent1" w:themeShade="80"/>
              </w:rPr>
              <w:t>l</w:t>
            </w:r>
            <w:r>
              <w:rPr>
                <w:rFonts w:asciiTheme="minorHAnsi" w:hAnsiTheme="minorHAnsi" w:cstheme="minorHAnsi"/>
                <w:color w:val="1F4E79" w:themeColor="accent1" w:themeShade="80"/>
              </w:rPr>
              <w:t>l</w:t>
            </w:r>
            <w:r w:rsidR="001E4981">
              <w:rPr>
                <w:rFonts w:asciiTheme="minorHAnsi" w:hAnsiTheme="minorHAnsi" w:cstheme="minorHAnsi"/>
                <w:color w:val="1F4E79" w:themeColor="accent1" w:themeShade="80"/>
              </w:rPr>
              <w:t xml:space="preserve">y they are </w:t>
            </w:r>
            <w:r>
              <w:rPr>
                <w:rFonts w:asciiTheme="minorHAnsi" w:hAnsiTheme="minorHAnsi" w:cstheme="minorHAnsi"/>
                <w:color w:val="1F4E79" w:themeColor="accent1" w:themeShade="80"/>
              </w:rPr>
              <w:t>from someone who has died or is infirm etc</w:t>
            </w:r>
            <w:r w:rsidR="001E4981">
              <w:rPr>
                <w:rFonts w:asciiTheme="minorHAnsi" w:hAnsiTheme="minorHAnsi" w:cstheme="minorHAnsi"/>
                <w:color w:val="1F4E79" w:themeColor="accent1" w:themeShade="80"/>
              </w:rPr>
              <w:t>.</w:t>
            </w:r>
            <w:r>
              <w:rPr>
                <w:rFonts w:asciiTheme="minorHAnsi" w:hAnsiTheme="minorHAnsi" w:cstheme="minorHAnsi"/>
                <w:color w:val="1F4E79" w:themeColor="accent1" w:themeShade="80"/>
              </w:rPr>
              <w:t xml:space="preserve"> – because of the highly regulated nature of firearms they would not go into illegal gun markets.</w:t>
            </w:r>
          </w:p>
          <w:p w14:paraId="67CACB0F" w14:textId="5466D08E" w:rsidR="005B36C0" w:rsidRDefault="005B36C0"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The proposal is for these guns to go to a reputable gun dealer to sell on.</w:t>
            </w:r>
          </w:p>
          <w:p w14:paraId="075BAC7C" w14:textId="4EE14264" w:rsidR="005B36C0" w:rsidRDefault="005B36C0"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To obtain a gun in this country entails a rigid number of checks.</w:t>
            </w:r>
          </w:p>
          <w:p w14:paraId="32BCDDD8" w14:textId="4B23A9DE" w:rsidR="005B36C0" w:rsidRDefault="005B36C0"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A legitimate gun holder would buy a gun via legitimate means – most of the illegal guns enter this country via other means.</w:t>
            </w:r>
          </w:p>
          <w:p w14:paraId="32388D28" w14:textId="382A7ACB" w:rsidR="005B36C0" w:rsidRDefault="005B36C0"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Gun crime is exceptionally low and is a credit to firearms licensing.</w:t>
            </w:r>
          </w:p>
          <w:p w14:paraId="50B59AF5" w14:textId="05525A2A" w:rsidR="00B4435C" w:rsidRDefault="00B4435C"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The environmental issues of melting down guns is also an issue.</w:t>
            </w:r>
          </w:p>
          <w:p w14:paraId="43599E87" w14:textId="244A42A7" w:rsidR="00B4435C" w:rsidRDefault="00B4435C"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The suggestion that no new guns would be introduced to the market as legitimate buyers would buy them anyway was challenged.</w:t>
            </w:r>
          </w:p>
          <w:p w14:paraId="4FEBBE7C" w14:textId="24165282" w:rsidR="00B4435C" w:rsidRDefault="00B4435C"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The risk of a gun getting into illegal hands was extremely rare and could in part be evidenced by there being only one murder in the force area in the past 4 years involving a shot gun</w:t>
            </w:r>
            <w:r w:rsidR="006608F3">
              <w:rPr>
                <w:rFonts w:asciiTheme="minorHAnsi" w:hAnsiTheme="minorHAnsi" w:cstheme="minorHAnsi"/>
                <w:color w:val="1F4E79" w:themeColor="accent1" w:themeShade="80"/>
              </w:rPr>
              <w:t>, albeit there have been other offences where weapons have been discharged, particularly in Cardiff.</w:t>
            </w:r>
          </w:p>
          <w:p w14:paraId="332FCF76" w14:textId="77777777" w:rsidR="00EC0717" w:rsidRDefault="00EC0717"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NABIS is the national register for firearms.</w:t>
            </w:r>
          </w:p>
          <w:p w14:paraId="07681DA5" w14:textId="77FF6891" w:rsidR="006608F3" w:rsidRDefault="006608F3"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If a weapon was used in a suicide it would not </w:t>
            </w:r>
            <w:r w:rsidR="00EC0717">
              <w:rPr>
                <w:rFonts w:asciiTheme="minorHAnsi" w:hAnsiTheme="minorHAnsi" w:cstheme="minorHAnsi"/>
                <w:color w:val="1F4E79" w:themeColor="accent1" w:themeShade="80"/>
              </w:rPr>
              <w:t>be run through NABIS.</w:t>
            </w:r>
          </w:p>
          <w:p w14:paraId="0250BF13" w14:textId="407682DF" w:rsidR="006608F3" w:rsidRDefault="006608F3"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Other weapons such as knives would be melted down at Tata steel as they are not regulated in the same way as guns are.</w:t>
            </w:r>
          </w:p>
          <w:p w14:paraId="2ABCC2F3" w14:textId="319AA61D" w:rsidR="006608F3" w:rsidRDefault="006608F3"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The profit from selling on guns would be undertaken in the same way as other items under the proceeds of crime act.</w:t>
            </w:r>
          </w:p>
          <w:p w14:paraId="2526BE4A" w14:textId="77777777" w:rsidR="006608F3" w:rsidRDefault="006608F3"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The estimated cost recovery could involve a gun worth £25k, with the average gun costing £2k. </w:t>
            </w:r>
          </w:p>
          <w:p w14:paraId="14E37A28" w14:textId="5F0E8E54" w:rsidR="006608F3" w:rsidRDefault="006608F3"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Any disclaimer would involve the owner being advised of their value and </w:t>
            </w:r>
            <w:r w:rsidR="00EC0717">
              <w:rPr>
                <w:rFonts w:asciiTheme="minorHAnsi" w:hAnsiTheme="minorHAnsi" w:cstheme="minorHAnsi"/>
                <w:color w:val="1F4E79" w:themeColor="accent1" w:themeShade="80"/>
              </w:rPr>
              <w:t xml:space="preserve">told </w:t>
            </w:r>
            <w:r>
              <w:rPr>
                <w:rFonts w:asciiTheme="minorHAnsi" w:hAnsiTheme="minorHAnsi" w:cstheme="minorHAnsi"/>
                <w:color w:val="1F4E79" w:themeColor="accent1" w:themeShade="80"/>
              </w:rPr>
              <w:t>that the gun may be sold on to a reputable dealer.</w:t>
            </w:r>
          </w:p>
          <w:p w14:paraId="53581540" w14:textId="59DBC756" w:rsidR="004C32CD" w:rsidRDefault="004C32CD" w:rsidP="00160638">
            <w:pPr>
              <w:pStyle w:val="ListParagraph"/>
              <w:numPr>
                <w:ilvl w:val="0"/>
                <w:numId w:val="24"/>
              </w:numPr>
              <w:jc w:val="both"/>
              <w:rPr>
                <w:rFonts w:asciiTheme="minorHAnsi" w:hAnsiTheme="minorHAnsi" w:cstheme="minorHAnsi"/>
                <w:color w:val="1F4E79" w:themeColor="accent1" w:themeShade="80"/>
              </w:rPr>
            </w:pPr>
            <w:r w:rsidRPr="004C32CD">
              <w:rPr>
                <w:rFonts w:asciiTheme="minorHAnsi" w:hAnsiTheme="minorHAnsi" w:cstheme="minorHAnsi"/>
                <w:color w:val="1F4E79" w:themeColor="accent1" w:themeShade="80"/>
              </w:rPr>
              <w:t xml:space="preserve">AV provided a flavour of the routes of firearms into the UK as outlined in the national strategic assessment. </w:t>
            </w:r>
            <w:hyperlink r:id="rId13" w:history="1">
              <w:r w:rsidRPr="004C32CD">
                <w:rPr>
                  <w:rStyle w:val="Hyperlink"/>
                  <w:rFonts w:asciiTheme="minorHAnsi" w:hAnsiTheme="minorHAnsi" w:cstheme="minorHAnsi"/>
                </w:rPr>
                <w:t>https://nationalcrimeagency.gov.uk/who-we-are/publications/296-national-strategic-assessment-of-serious-organised-crime-2019/file</w:t>
              </w:r>
            </w:hyperlink>
          </w:p>
          <w:p w14:paraId="56387763" w14:textId="164F91CA" w:rsidR="004C32CD" w:rsidRDefault="004C32C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Confirmation that any guns sold to reputable gun dealers would be received by legal means f</w:t>
            </w:r>
            <w:r w:rsidR="00695626">
              <w:rPr>
                <w:rFonts w:asciiTheme="minorHAnsi" w:hAnsiTheme="minorHAnsi" w:cstheme="minorHAnsi"/>
                <w:color w:val="1F4E79" w:themeColor="accent1" w:themeShade="80"/>
              </w:rPr>
              <w:t xml:space="preserve">rom registered owners. </w:t>
            </w:r>
          </w:p>
          <w:p w14:paraId="76D2ED6B" w14:textId="77777777" w:rsidR="00695626" w:rsidRDefault="00167808"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This does not apply if the gun was used in crime – it only applied to those legally registered.  </w:t>
            </w:r>
          </w:p>
          <w:p w14:paraId="2A90E4A2" w14:textId="46E80832" w:rsidR="00167808" w:rsidRPr="00160638" w:rsidRDefault="00695626" w:rsidP="00160638">
            <w:pPr>
              <w:pStyle w:val="ListParagraph"/>
              <w:numPr>
                <w:ilvl w:val="0"/>
                <w:numId w:val="24"/>
              </w:numPr>
              <w:jc w:val="both"/>
              <w:rPr>
                <w:rFonts w:asciiTheme="minorHAnsi" w:hAnsiTheme="minorHAnsi" w:cstheme="minorHAnsi"/>
                <w:color w:val="1F4E79" w:themeColor="accent1" w:themeShade="80"/>
              </w:rPr>
            </w:pPr>
            <w:r w:rsidRPr="00160638">
              <w:rPr>
                <w:rFonts w:asciiTheme="minorHAnsi" w:hAnsiTheme="minorHAnsi" w:cstheme="minorHAnsi"/>
                <w:color w:val="1F4E79" w:themeColor="accent1" w:themeShade="80"/>
              </w:rPr>
              <w:t xml:space="preserve">Mike McNamee disagreed stating that </w:t>
            </w:r>
            <w:r w:rsidR="00167808" w:rsidRPr="00160638">
              <w:rPr>
                <w:rFonts w:asciiTheme="minorHAnsi" w:hAnsiTheme="minorHAnsi" w:cstheme="minorHAnsi"/>
                <w:color w:val="1F4E79" w:themeColor="accent1" w:themeShade="80"/>
              </w:rPr>
              <w:t xml:space="preserve">a gun could still be used to cause harm regardless of where it came from. </w:t>
            </w:r>
            <w:r w:rsidRPr="00160638">
              <w:rPr>
                <w:rFonts w:asciiTheme="minorHAnsi" w:hAnsiTheme="minorHAnsi" w:cstheme="minorHAnsi"/>
                <w:color w:val="1F4E79" w:themeColor="accent1" w:themeShade="80"/>
              </w:rPr>
              <w:t xml:space="preserve"> He questioned whether it was relevant as to what type of gun it was and whether there was a need to differentiate between them, adding that this was a relevant concern.</w:t>
            </w:r>
          </w:p>
          <w:p w14:paraId="2ECA1BA0" w14:textId="23169C74" w:rsidR="00E618CD" w:rsidRDefault="00E618CD" w:rsidP="00160638">
            <w:pPr>
              <w:pStyle w:val="ListParagraph"/>
              <w:numPr>
                <w:ilvl w:val="0"/>
                <w:numId w:val="24"/>
              </w:numPr>
              <w:jc w:val="both"/>
              <w:rPr>
                <w:rFonts w:asciiTheme="minorHAnsi" w:hAnsiTheme="minorHAnsi" w:cstheme="minorHAnsi"/>
                <w:color w:val="1F4E79" w:themeColor="accent1" w:themeShade="80"/>
              </w:rPr>
            </w:pPr>
            <w:r w:rsidRPr="00E618CD">
              <w:rPr>
                <w:rFonts w:asciiTheme="minorHAnsi" w:hAnsiTheme="minorHAnsi" w:cstheme="minorHAnsi"/>
                <w:color w:val="1F4E79" w:themeColor="accent1" w:themeShade="80"/>
              </w:rPr>
              <w:t>Discussion regarding weapons being used for sporting such a</w:t>
            </w:r>
            <w:r>
              <w:rPr>
                <w:rFonts w:asciiTheme="minorHAnsi" w:hAnsiTheme="minorHAnsi" w:cstheme="minorHAnsi"/>
                <w:color w:val="1F4E79" w:themeColor="accent1" w:themeShade="80"/>
              </w:rPr>
              <w:t xml:space="preserve">s </w:t>
            </w:r>
            <w:r w:rsidRPr="00E618CD">
              <w:rPr>
                <w:rFonts w:asciiTheme="minorHAnsi" w:hAnsiTheme="minorHAnsi" w:cstheme="minorHAnsi"/>
                <w:color w:val="1F4E79" w:themeColor="accent1" w:themeShade="80"/>
              </w:rPr>
              <w:t>clay pigeon</w:t>
            </w:r>
            <w:r>
              <w:rPr>
                <w:rFonts w:asciiTheme="minorHAnsi" w:hAnsiTheme="minorHAnsi" w:cstheme="minorHAnsi"/>
                <w:color w:val="1F4E79" w:themeColor="accent1" w:themeShade="80"/>
              </w:rPr>
              <w:t xml:space="preserve"> and </w:t>
            </w:r>
            <w:r w:rsidRPr="00E618CD">
              <w:rPr>
                <w:rFonts w:asciiTheme="minorHAnsi" w:hAnsiTheme="minorHAnsi" w:cstheme="minorHAnsi"/>
                <w:color w:val="1F4E79" w:themeColor="accent1" w:themeShade="80"/>
              </w:rPr>
              <w:t>target shooting.  Suggestion that a crossbow would not be sold by police as it was not regulated.</w:t>
            </w:r>
          </w:p>
          <w:p w14:paraId="5549E06C" w14:textId="79850127" w:rsidR="00160638" w:rsidRDefault="00160638"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The </w:t>
            </w:r>
            <w:r w:rsidRPr="0094612E">
              <w:rPr>
                <w:rFonts w:asciiTheme="minorHAnsi" w:hAnsiTheme="minorHAnsi" w:cstheme="minorHAnsi"/>
                <w:color w:val="1F4E79" w:themeColor="accent1" w:themeShade="80"/>
              </w:rPr>
              <w:t xml:space="preserve">impact of placing more units in the market </w:t>
            </w:r>
            <w:r>
              <w:rPr>
                <w:rFonts w:asciiTheme="minorHAnsi" w:hAnsiTheme="minorHAnsi" w:cstheme="minorHAnsi"/>
                <w:color w:val="1F4E79" w:themeColor="accent1" w:themeShade="80"/>
              </w:rPr>
              <w:t>by selling to dealers</w:t>
            </w:r>
            <w:r w:rsidRPr="0094612E">
              <w:rPr>
                <w:rFonts w:asciiTheme="minorHAnsi" w:hAnsiTheme="minorHAnsi" w:cstheme="minorHAnsi"/>
                <w:color w:val="1F4E79" w:themeColor="accent1" w:themeShade="80"/>
              </w:rPr>
              <w:t>… makes guns cheaper and more accessible.</w:t>
            </w:r>
          </w:p>
          <w:p w14:paraId="487390C8" w14:textId="1ABCF338" w:rsidR="00167808" w:rsidRPr="004B29B2" w:rsidRDefault="00167808" w:rsidP="00167808">
            <w:pPr>
              <w:jc w:val="both"/>
              <w:rPr>
                <w:rFonts w:asciiTheme="minorHAnsi" w:hAnsiTheme="minorHAnsi" w:cstheme="minorHAnsi"/>
                <w:b/>
                <w:color w:val="1F4E79" w:themeColor="accent1" w:themeShade="80"/>
                <w:sz w:val="22"/>
                <w:szCs w:val="22"/>
              </w:rPr>
            </w:pPr>
            <w:r w:rsidRPr="004B29B2">
              <w:rPr>
                <w:rFonts w:asciiTheme="minorHAnsi" w:hAnsiTheme="minorHAnsi" w:cstheme="minorHAnsi"/>
                <w:b/>
                <w:color w:val="1F4E79" w:themeColor="accent1" w:themeShade="80"/>
                <w:sz w:val="22"/>
                <w:szCs w:val="22"/>
              </w:rPr>
              <w:t xml:space="preserve">Summary: </w:t>
            </w:r>
            <w:r w:rsidR="00695626" w:rsidRPr="004B29B2">
              <w:rPr>
                <w:rFonts w:asciiTheme="minorHAnsi" w:hAnsiTheme="minorHAnsi" w:cstheme="minorHAnsi"/>
                <w:b/>
                <w:color w:val="1F4E79" w:themeColor="accent1" w:themeShade="80"/>
                <w:sz w:val="22"/>
                <w:szCs w:val="22"/>
              </w:rPr>
              <w:t>The proposal was not i</w:t>
            </w:r>
            <w:r w:rsidRPr="004B29B2">
              <w:rPr>
                <w:rFonts w:asciiTheme="minorHAnsi" w:hAnsiTheme="minorHAnsi" w:cstheme="minorHAnsi"/>
                <w:b/>
                <w:color w:val="1F4E79" w:themeColor="accent1" w:themeShade="80"/>
                <w:sz w:val="22"/>
                <w:szCs w:val="22"/>
              </w:rPr>
              <w:t xml:space="preserve">ntroducing a new market, </w:t>
            </w:r>
            <w:r w:rsidR="00695626" w:rsidRPr="004B29B2">
              <w:rPr>
                <w:rFonts w:asciiTheme="minorHAnsi" w:hAnsiTheme="minorHAnsi" w:cstheme="minorHAnsi"/>
                <w:b/>
                <w:color w:val="1F4E79" w:themeColor="accent1" w:themeShade="80"/>
                <w:sz w:val="22"/>
                <w:szCs w:val="22"/>
              </w:rPr>
              <w:t>but merely carrying it on and benefitting from the profit.</w:t>
            </w:r>
          </w:p>
          <w:p w14:paraId="64B88718" w14:textId="4B66E64F" w:rsidR="004C32CD" w:rsidRPr="004B29B2" w:rsidRDefault="004C32CD" w:rsidP="004C32CD">
            <w:pPr>
              <w:pStyle w:val="ListParagraph"/>
              <w:jc w:val="both"/>
              <w:rPr>
                <w:rFonts w:asciiTheme="minorHAnsi" w:hAnsiTheme="minorHAnsi" w:cstheme="minorHAnsi"/>
                <w:b/>
                <w:color w:val="1F4E79" w:themeColor="accent1" w:themeShade="80"/>
              </w:rPr>
            </w:pPr>
          </w:p>
          <w:p w14:paraId="2BC30207" w14:textId="6428BCAC" w:rsidR="00DB2B2F" w:rsidRPr="004B29B2" w:rsidRDefault="00DB2B2F" w:rsidP="00680291">
            <w:pPr>
              <w:jc w:val="both"/>
              <w:rPr>
                <w:rFonts w:asciiTheme="minorHAnsi" w:hAnsiTheme="minorHAnsi" w:cstheme="minorHAnsi"/>
                <w:b/>
                <w:color w:val="1F4E79" w:themeColor="accent1" w:themeShade="80"/>
                <w:sz w:val="22"/>
                <w:szCs w:val="22"/>
              </w:rPr>
            </w:pPr>
            <w:r w:rsidRPr="004B29B2">
              <w:rPr>
                <w:rFonts w:asciiTheme="minorHAnsi" w:hAnsiTheme="minorHAnsi" w:cstheme="minorHAnsi"/>
                <w:b/>
                <w:color w:val="1F4E79" w:themeColor="accent1" w:themeShade="80"/>
                <w:sz w:val="22"/>
                <w:szCs w:val="22"/>
              </w:rPr>
              <w:t>Objections noted at this point:</w:t>
            </w:r>
          </w:p>
          <w:p w14:paraId="09DAF9AA" w14:textId="3331430B" w:rsidR="00DB2B2F" w:rsidRDefault="00DB2B2F"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This was outside the objectives of policing and the force should not be engaging in activities beyond their scope.</w:t>
            </w:r>
          </w:p>
          <w:p w14:paraId="03E5BAF7" w14:textId="19092832" w:rsidR="00DB2B2F" w:rsidRDefault="00DB2B2F"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If the public were not well informed th</w:t>
            </w:r>
            <w:r w:rsidR="00160638">
              <w:rPr>
                <w:rFonts w:asciiTheme="minorHAnsi" w:hAnsiTheme="minorHAnsi" w:cstheme="minorHAnsi"/>
                <w:color w:val="1F4E79" w:themeColor="accent1" w:themeShade="80"/>
              </w:rPr>
              <w:t>e</w:t>
            </w:r>
            <w:r>
              <w:rPr>
                <w:rFonts w:asciiTheme="minorHAnsi" w:hAnsiTheme="minorHAnsi" w:cstheme="minorHAnsi"/>
                <w:color w:val="1F4E79" w:themeColor="accent1" w:themeShade="80"/>
              </w:rPr>
              <w:t xml:space="preserve"> reputational damage could be significant.</w:t>
            </w:r>
          </w:p>
          <w:p w14:paraId="15CDA727" w14:textId="5AF8D987" w:rsidR="003F7E66" w:rsidRPr="00E618CD" w:rsidRDefault="00E618CD"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Whilst emotionally and reputationally there was an issue with selling a gun on, Mike McNamee advised that the rational basis for a decision was required rather than the emotional </w:t>
            </w:r>
          </w:p>
          <w:p w14:paraId="4AC78524" w14:textId="4EDFE315" w:rsidR="003F7E66" w:rsidRDefault="003F7E66" w:rsidP="00160638">
            <w:pPr>
              <w:pStyle w:val="ListParagraph"/>
              <w:numPr>
                <w:ilvl w:val="0"/>
                <w:numId w:val="24"/>
              </w:numPr>
              <w:jc w:val="both"/>
              <w:rPr>
                <w:rFonts w:asciiTheme="minorHAnsi" w:hAnsiTheme="minorHAnsi" w:cstheme="minorHAnsi"/>
                <w:color w:val="1F4E79" w:themeColor="accent1" w:themeShade="80"/>
              </w:rPr>
            </w:pPr>
            <w:r w:rsidRPr="0094612E">
              <w:rPr>
                <w:rFonts w:asciiTheme="minorHAnsi" w:hAnsiTheme="minorHAnsi" w:cstheme="minorHAnsi"/>
                <w:color w:val="1F4E79" w:themeColor="accent1" w:themeShade="80"/>
              </w:rPr>
              <w:t>The cost of the additional administration could not be accurately outlined by C/Supt Eenmaa.</w:t>
            </w:r>
            <w:r w:rsidR="0094612E" w:rsidRPr="0094612E">
              <w:rPr>
                <w:rFonts w:asciiTheme="minorHAnsi" w:hAnsiTheme="minorHAnsi" w:cstheme="minorHAnsi"/>
                <w:color w:val="1F4E79" w:themeColor="accent1" w:themeShade="80"/>
              </w:rPr>
              <w:t xml:space="preserve">  The cost of the value of guns currently retained could not be given</w:t>
            </w:r>
            <w:r w:rsidR="00160638">
              <w:rPr>
                <w:rFonts w:asciiTheme="minorHAnsi" w:hAnsiTheme="minorHAnsi" w:cstheme="minorHAnsi"/>
                <w:color w:val="1F4E79" w:themeColor="accent1" w:themeShade="80"/>
              </w:rPr>
              <w:t xml:space="preserve">, but some thought the resale value was minimal and therefore </w:t>
            </w:r>
            <w:r w:rsidR="004B29B2">
              <w:rPr>
                <w:rFonts w:asciiTheme="minorHAnsi" w:hAnsiTheme="minorHAnsi" w:cstheme="minorHAnsi"/>
                <w:color w:val="1F4E79" w:themeColor="accent1" w:themeShade="80"/>
              </w:rPr>
              <w:t xml:space="preserve">had </w:t>
            </w:r>
            <w:r w:rsidR="00160638">
              <w:rPr>
                <w:rFonts w:asciiTheme="minorHAnsi" w:hAnsiTheme="minorHAnsi" w:cstheme="minorHAnsi"/>
                <w:color w:val="1F4E79" w:themeColor="accent1" w:themeShade="80"/>
              </w:rPr>
              <w:t>little cost benefit.</w:t>
            </w:r>
          </w:p>
          <w:p w14:paraId="59A44630" w14:textId="656F10A1" w:rsidR="004627D6" w:rsidRDefault="00B119A8" w:rsidP="00160638">
            <w:pPr>
              <w:pStyle w:val="ListParagraph"/>
              <w:numPr>
                <w:ilvl w:val="0"/>
                <w:numId w:val="24"/>
              </w:numPr>
              <w:jc w:val="both"/>
              <w:rPr>
                <w:rFonts w:asciiTheme="minorHAnsi" w:hAnsiTheme="minorHAnsi" w:cstheme="minorHAnsi"/>
                <w:color w:val="1F4E79" w:themeColor="accent1" w:themeShade="80"/>
              </w:rPr>
            </w:pPr>
            <w:r w:rsidRPr="00B119A8">
              <w:rPr>
                <w:rFonts w:asciiTheme="minorHAnsi" w:hAnsiTheme="minorHAnsi" w:cstheme="minorHAnsi"/>
                <w:color w:val="1F4E79" w:themeColor="accent1" w:themeShade="80"/>
              </w:rPr>
              <w:t xml:space="preserve">The economic case was not convincing as the detail around cost benefits etc was unknown. Dr Gantley said in terms of domestic homicide and suicides </w:t>
            </w:r>
            <w:r>
              <w:rPr>
                <w:rFonts w:asciiTheme="minorHAnsi" w:hAnsiTheme="minorHAnsi" w:cstheme="minorHAnsi"/>
                <w:color w:val="1F4E79" w:themeColor="accent1" w:themeShade="80"/>
              </w:rPr>
              <w:t>anything that does not minimise such incidents should not be considered.</w:t>
            </w:r>
          </w:p>
          <w:p w14:paraId="70DDEF0A" w14:textId="4BC01A60" w:rsidR="00B119A8" w:rsidRDefault="00B119A8" w:rsidP="00160638">
            <w:pPr>
              <w:pStyle w:val="ListParagraph"/>
              <w:numPr>
                <w:ilvl w:val="0"/>
                <w:numId w:val="24"/>
              </w:numPr>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lastRenderedPageBreak/>
              <w:t>What price do you put on someone’s life should it be at the cost of a gun sold on by the police.</w:t>
            </w:r>
          </w:p>
          <w:p w14:paraId="56D2C6F0" w14:textId="1AC110D3" w:rsidR="00B119A8" w:rsidRPr="004B29B2" w:rsidRDefault="00160638" w:rsidP="00B119A8">
            <w:pPr>
              <w:jc w:val="both"/>
              <w:rPr>
                <w:rFonts w:asciiTheme="minorHAnsi" w:hAnsiTheme="minorHAnsi" w:cstheme="minorHAnsi"/>
                <w:color w:val="1F4E79" w:themeColor="accent1" w:themeShade="80"/>
                <w:sz w:val="22"/>
                <w:szCs w:val="22"/>
              </w:rPr>
            </w:pPr>
            <w:r w:rsidRPr="004B29B2">
              <w:rPr>
                <w:rFonts w:asciiTheme="minorHAnsi" w:hAnsiTheme="minorHAnsi" w:cstheme="minorHAnsi"/>
                <w:color w:val="1F4E79" w:themeColor="accent1" w:themeShade="80"/>
                <w:sz w:val="22"/>
                <w:szCs w:val="22"/>
              </w:rPr>
              <w:t>The Chair summarised by saying that he had not heard anything to say that the policy should be changed.  He invited Karl Eenmaa and Marc Lamerton back to the next meeting to outline a fuller schedule of facts.</w:t>
            </w:r>
          </w:p>
          <w:p w14:paraId="524FD4DB" w14:textId="3A10D406" w:rsidR="00046942" w:rsidRPr="004B29B2" w:rsidRDefault="004B29B2" w:rsidP="00B119A8">
            <w:pPr>
              <w:jc w:val="both"/>
              <w:rPr>
                <w:rFonts w:asciiTheme="minorHAnsi" w:hAnsiTheme="minorHAnsi" w:cstheme="minorHAnsi"/>
                <w:b/>
                <w:color w:val="FF0000"/>
                <w:sz w:val="22"/>
                <w:szCs w:val="22"/>
              </w:rPr>
            </w:pPr>
            <w:r w:rsidRPr="004B29B2">
              <w:rPr>
                <w:rFonts w:asciiTheme="minorHAnsi" w:hAnsiTheme="minorHAnsi" w:cstheme="minorHAnsi"/>
                <w:b/>
                <w:color w:val="FF0000"/>
                <w:sz w:val="22"/>
                <w:szCs w:val="22"/>
              </w:rPr>
              <w:t>Action</w:t>
            </w:r>
            <w:r w:rsidR="00755342">
              <w:rPr>
                <w:rFonts w:asciiTheme="minorHAnsi" w:hAnsiTheme="minorHAnsi" w:cstheme="minorHAnsi"/>
                <w:b/>
                <w:color w:val="FF0000"/>
                <w:sz w:val="22"/>
                <w:szCs w:val="22"/>
              </w:rPr>
              <w:t xml:space="preserve"> 1</w:t>
            </w:r>
            <w:r w:rsidRPr="004B29B2">
              <w:rPr>
                <w:rFonts w:asciiTheme="minorHAnsi" w:hAnsiTheme="minorHAnsi" w:cstheme="minorHAnsi"/>
                <w:b/>
                <w:color w:val="FF0000"/>
                <w:sz w:val="22"/>
                <w:szCs w:val="22"/>
              </w:rPr>
              <w:t xml:space="preserve">: </w:t>
            </w:r>
            <w:r w:rsidR="00046942" w:rsidRPr="004B29B2">
              <w:rPr>
                <w:rFonts w:asciiTheme="minorHAnsi" w:hAnsiTheme="minorHAnsi" w:cstheme="minorHAnsi"/>
                <w:b/>
                <w:color w:val="FF0000"/>
                <w:sz w:val="22"/>
                <w:szCs w:val="22"/>
              </w:rPr>
              <w:t>Karl Eenm</w:t>
            </w:r>
            <w:r w:rsidRPr="004B29B2">
              <w:rPr>
                <w:rFonts w:asciiTheme="minorHAnsi" w:hAnsiTheme="minorHAnsi" w:cstheme="minorHAnsi"/>
                <w:b/>
                <w:color w:val="FF0000"/>
                <w:sz w:val="22"/>
                <w:szCs w:val="22"/>
              </w:rPr>
              <w:t>a</w:t>
            </w:r>
            <w:r w:rsidR="00046942" w:rsidRPr="004B29B2">
              <w:rPr>
                <w:rFonts w:asciiTheme="minorHAnsi" w:hAnsiTheme="minorHAnsi" w:cstheme="minorHAnsi"/>
                <w:b/>
                <w:color w:val="FF0000"/>
                <w:sz w:val="22"/>
                <w:szCs w:val="22"/>
              </w:rPr>
              <w:t>a and Marc Lamerton to attend the next meeting with the supporting facts</w:t>
            </w:r>
            <w:r w:rsidRPr="004B29B2">
              <w:rPr>
                <w:rFonts w:asciiTheme="minorHAnsi" w:hAnsiTheme="minorHAnsi" w:cstheme="minorHAnsi"/>
                <w:b/>
                <w:color w:val="FF0000"/>
                <w:sz w:val="22"/>
                <w:szCs w:val="22"/>
              </w:rPr>
              <w:t xml:space="preserve"> in relation to the selling on or destruction of firearms.</w:t>
            </w:r>
          </w:p>
          <w:p w14:paraId="7340B1D9" w14:textId="647D4DFD" w:rsidR="005D7802" w:rsidRPr="006D2622" w:rsidRDefault="004B29B2" w:rsidP="004B29B2">
            <w:pPr>
              <w:jc w:val="both"/>
              <w:rPr>
                <w:rFonts w:asciiTheme="minorHAnsi" w:hAnsiTheme="minorHAnsi" w:cstheme="minorHAnsi"/>
                <w:sz w:val="22"/>
                <w:szCs w:val="22"/>
              </w:rPr>
            </w:pPr>
            <w:r w:rsidRPr="004B29B2">
              <w:rPr>
                <w:rFonts w:asciiTheme="minorHAnsi" w:hAnsiTheme="minorHAnsi" w:cstheme="minorHAnsi"/>
                <w:b/>
                <w:color w:val="FF0000"/>
                <w:sz w:val="22"/>
                <w:szCs w:val="22"/>
              </w:rPr>
              <w:t>Action</w:t>
            </w:r>
            <w:r w:rsidR="00755342">
              <w:rPr>
                <w:rFonts w:asciiTheme="minorHAnsi" w:hAnsiTheme="minorHAnsi" w:cstheme="minorHAnsi"/>
                <w:b/>
                <w:color w:val="FF0000"/>
                <w:sz w:val="22"/>
                <w:szCs w:val="22"/>
              </w:rPr>
              <w:t xml:space="preserve"> 2</w:t>
            </w:r>
            <w:r w:rsidRPr="004B29B2">
              <w:rPr>
                <w:rFonts w:asciiTheme="minorHAnsi" w:hAnsiTheme="minorHAnsi" w:cstheme="minorHAnsi"/>
                <w:b/>
                <w:color w:val="FF0000"/>
                <w:sz w:val="22"/>
                <w:szCs w:val="22"/>
              </w:rPr>
              <w:t xml:space="preserve">: </w:t>
            </w:r>
            <w:r w:rsidR="00046942" w:rsidRPr="004B29B2">
              <w:rPr>
                <w:rFonts w:asciiTheme="minorHAnsi" w:hAnsiTheme="minorHAnsi" w:cstheme="minorHAnsi"/>
                <w:b/>
                <w:color w:val="FF0000"/>
                <w:sz w:val="22"/>
                <w:szCs w:val="22"/>
              </w:rPr>
              <w:t>Andy Valentine and Lee Jones to seek the views of the Commissioner and Chief Constable.</w:t>
            </w:r>
          </w:p>
        </w:tc>
      </w:tr>
    </w:tbl>
    <w:p w14:paraId="7D4C7A01" w14:textId="77777777" w:rsidR="00C649E0" w:rsidRPr="006D2622" w:rsidRDefault="00C649E0" w:rsidP="002C4B94">
      <w:pPr>
        <w:spacing w:line="216" w:lineRule="auto"/>
        <w:contextualSpacing/>
        <w:jc w:val="both"/>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645302" w:rsidRPr="006D2622" w14:paraId="1A12DC7B" w14:textId="77777777" w:rsidTr="007143FA">
        <w:trPr>
          <w:tblHeader/>
        </w:trPr>
        <w:tc>
          <w:tcPr>
            <w:tcW w:w="10910" w:type="dxa"/>
            <w:tcBorders>
              <w:bottom w:val="nil"/>
            </w:tcBorders>
            <w:shd w:val="clear" w:color="auto" w:fill="D9D9D9"/>
          </w:tcPr>
          <w:p w14:paraId="4256E16D" w14:textId="5DFA3731" w:rsidR="00645302" w:rsidRPr="006D2622" w:rsidRDefault="004A2F9B" w:rsidP="004A2F9B">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t>5</w:t>
            </w:r>
            <w:r w:rsidR="00645302" w:rsidRPr="006D2622">
              <w:rPr>
                <w:rFonts w:asciiTheme="minorHAnsi" w:hAnsiTheme="minorHAnsi" w:cstheme="minorHAnsi"/>
                <w:b/>
                <w:sz w:val="22"/>
                <w:szCs w:val="22"/>
                <w:lang w:eastAsia="en-US"/>
              </w:rPr>
              <w:t>.  Knowledge Hub - UK Police Ethics Guidance Group</w:t>
            </w:r>
            <w:r w:rsidR="006814D8" w:rsidRPr="006D2622">
              <w:rPr>
                <w:rFonts w:asciiTheme="minorHAnsi" w:hAnsiTheme="minorHAnsi" w:cstheme="minorHAnsi"/>
                <w:b/>
                <w:sz w:val="22"/>
                <w:szCs w:val="22"/>
                <w:lang w:eastAsia="en-US"/>
              </w:rPr>
              <w:t xml:space="preserve">                                              </w:t>
            </w:r>
            <w:r w:rsidR="00612916">
              <w:rPr>
                <w:rFonts w:asciiTheme="minorHAnsi" w:hAnsiTheme="minorHAnsi" w:cstheme="minorHAnsi"/>
                <w:b/>
                <w:sz w:val="22"/>
                <w:szCs w:val="22"/>
                <w:lang w:eastAsia="en-US"/>
              </w:rPr>
              <w:t xml:space="preserve">                                    </w:t>
            </w:r>
            <w:r w:rsidR="006814D8" w:rsidRPr="006D2622">
              <w:rPr>
                <w:rFonts w:asciiTheme="minorHAnsi" w:hAnsiTheme="minorHAnsi" w:cstheme="minorHAnsi"/>
                <w:b/>
                <w:sz w:val="22"/>
                <w:szCs w:val="22"/>
                <w:lang w:eastAsia="en-US"/>
              </w:rPr>
              <w:t xml:space="preserve">  C/Supt Valentine</w:t>
            </w:r>
          </w:p>
        </w:tc>
      </w:tr>
      <w:tr w:rsidR="00645302" w:rsidRPr="006D2622" w14:paraId="1E38C61A" w14:textId="77777777" w:rsidTr="007143FA">
        <w:tc>
          <w:tcPr>
            <w:tcW w:w="10910" w:type="dxa"/>
          </w:tcPr>
          <w:p w14:paraId="30907E99" w14:textId="77777777" w:rsidR="00645302" w:rsidRPr="006D2622" w:rsidRDefault="007143FA" w:rsidP="006814D8">
            <w:pPr>
              <w:rPr>
                <w:rFonts w:asciiTheme="minorHAnsi" w:hAnsiTheme="minorHAnsi" w:cstheme="minorHAnsi"/>
                <w:sz w:val="22"/>
                <w:szCs w:val="22"/>
              </w:rPr>
            </w:pPr>
            <w:r w:rsidRPr="006D2622">
              <w:rPr>
                <w:rFonts w:asciiTheme="minorHAnsi" w:hAnsiTheme="minorHAnsi" w:cstheme="minorHAnsi"/>
                <w:sz w:val="22"/>
                <w:szCs w:val="22"/>
              </w:rPr>
              <w:t xml:space="preserve">Police Knowledge Hub   </w:t>
            </w:r>
            <w:hyperlink r:id="rId14" w:history="1">
              <w:r w:rsidRPr="006D2622">
                <w:rPr>
                  <w:rStyle w:val="Hyperlink"/>
                  <w:rFonts w:asciiTheme="minorHAnsi" w:hAnsiTheme="minorHAnsi" w:cstheme="minorHAnsi"/>
                  <w:sz w:val="22"/>
                  <w:szCs w:val="22"/>
                </w:rPr>
                <w:t>https://knowledgehub.group</w:t>
              </w:r>
            </w:hyperlink>
            <w:r w:rsidRPr="006D2622">
              <w:rPr>
                <w:rFonts w:asciiTheme="minorHAnsi" w:hAnsiTheme="minorHAnsi" w:cstheme="minorHAnsi"/>
                <w:sz w:val="22"/>
                <w:szCs w:val="22"/>
              </w:rPr>
              <w:t xml:space="preserve"> </w:t>
            </w:r>
          </w:p>
          <w:p w14:paraId="1B519C7B" w14:textId="6F9F7A05" w:rsidR="00ED5B33" w:rsidRPr="00755342" w:rsidRDefault="00FB1DD0" w:rsidP="00897D15">
            <w:pPr>
              <w:rPr>
                <w:rFonts w:asciiTheme="minorHAnsi" w:hAnsiTheme="minorHAnsi" w:cstheme="minorHAnsi"/>
                <w:sz w:val="22"/>
                <w:szCs w:val="22"/>
              </w:rPr>
            </w:pPr>
            <w:r w:rsidRPr="00755342">
              <w:rPr>
                <w:rFonts w:asciiTheme="minorHAnsi" w:hAnsiTheme="minorHAnsi" w:cstheme="minorHAnsi"/>
                <w:sz w:val="22"/>
                <w:szCs w:val="22"/>
              </w:rPr>
              <w:t>David Morgan ha</w:t>
            </w:r>
            <w:r w:rsidR="0097152E" w:rsidRPr="00755342">
              <w:rPr>
                <w:rFonts w:asciiTheme="minorHAnsi" w:hAnsiTheme="minorHAnsi" w:cstheme="minorHAnsi"/>
                <w:sz w:val="22"/>
                <w:szCs w:val="22"/>
              </w:rPr>
              <w:t>d</w:t>
            </w:r>
            <w:r w:rsidRPr="00755342">
              <w:rPr>
                <w:rFonts w:asciiTheme="minorHAnsi" w:hAnsiTheme="minorHAnsi" w:cstheme="minorHAnsi"/>
                <w:sz w:val="22"/>
                <w:szCs w:val="22"/>
              </w:rPr>
              <w:t xml:space="preserve"> confirmed that the main reason UKPEGG was chosen as opposed to POLKA was that non </w:t>
            </w:r>
            <w:r w:rsidR="0097152E" w:rsidRPr="00755342">
              <w:rPr>
                <w:rFonts w:asciiTheme="minorHAnsi" w:hAnsiTheme="minorHAnsi" w:cstheme="minorHAnsi"/>
                <w:sz w:val="22"/>
                <w:szCs w:val="22"/>
              </w:rPr>
              <w:t>‘</w:t>
            </w:r>
            <w:r w:rsidRPr="00755342">
              <w:rPr>
                <w:rFonts w:asciiTheme="minorHAnsi" w:hAnsiTheme="minorHAnsi" w:cstheme="minorHAnsi"/>
                <w:sz w:val="22"/>
                <w:szCs w:val="22"/>
              </w:rPr>
              <w:t xml:space="preserve">pnn </w:t>
            </w:r>
            <w:r w:rsidR="004B29B2" w:rsidRPr="00755342">
              <w:rPr>
                <w:rFonts w:asciiTheme="minorHAnsi" w:hAnsiTheme="minorHAnsi" w:cstheme="minorHAnsi"/>
                <w:sz w:val="22"/>
                <w:szCs w:val="22"/>
              </w:rPr>
              <w:t>‘ addresses</w:t>
            </w:r>
            <w:r w:rsidRPr="00755342">
              <w:rPr>
                <w:rFonts w:asciiTheme="minorHAnsi" w:hAnsiTheme="minorHAnsi" w:cstheme="minorHAnsi"/>
                <w:sz w:val="22"/>
                <w:szCs w:val="22"/>
              </w:rPr>
              <w:t xml:space="preserve"> cannot use POLKA.  Members are therefore invited to access the hub via the attached link and David Morgan will add them when their notifications come through.</w:t>
            </w:r>
          </w:p>
          <w:p w14:paraId="60A111E7" w14:textId="1B9CED59" w:rsidR="00ED5B33" w:rsidRPr="006D2622" w:rsidRDefault="00046942" w:rsidP="004B29B2">
            <w:pPr>
              <w:rPr>
                <w:rFonts w:asciiTheme="minorHAnsi" w:hAnsiTheme="minorHAnsi" w:cstheme="minorHAnsi"/>
                <w:sz w:val="22"/>
                <w:szCs w:val="22"/>
              </w:rPr>
            </w:pPr>
            <w:r w:rsidRPr="00755342">
              <w:rPr>
                <w:rFonts w:asciiTheme="minorHAnsi" w:hAnsiTheme="minorHAnsi" w:cstheme="minorHAnsi"/>
                <w:b/>
                <w:sz w:val="22"/>
                <w:szCs w:val="22"/>
              </w:rPr>
              <w:t>To be retained on the agenda for next meeting.</w:t>
            </w:r>
          </w:p>
        </w:tc>
      </w:tr>
    </w:tbl>
    <w:p w14:paraId="51407EDB" w14:textId="77777777" w:rsidR="003F7AD6" w:rsidRPr="006D2622" w:rsidRDefault="003F7AD6">
      <w:pPr>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143FA" w:rsidRPr="006D2622" w14:paraId="4A2F8477" w14:textId="77777777" w:rsidTr="007143FA">
        <w:trPr>
          <w:tblHeader/>
        </w:trPr>
        <w:tc>
          <w:tcPr>
            <w:tcW w:w="10910" w:type="dxa"/>
            <w:tcBorders>
              <w:bottom w:val="nil"/>
            </w:tcBorders>
            <w:shd w:val="clear" w:color="auto" w:fill="D9D9D9"/>
          </w:tcPr>
          <w:p w14:paraId="4DA83CC1" w14:textId="3403DB24" w:rsidR="007143FA" w:rsidRPr="006D2622" w:rsidRDefault="004A2F9B" w:rsidP="0071772A">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t>6</w:t>
            </w:r>
            <w:r w:rsidR="007143FA" w:rsidRPr="006D2622">
              <w:rPr>
                <w:rFonts w:asciiTheme="minorHAnsi" w:hAnsiTheme="minorHAnsi" w:cstheme="minorHAnsi"/>
                <w:b/>
                <w:sz w:val="22"/>
                <w:szCs w:val="22"/>
                <w:lang w:eastAsia="en-US"/>
              </w:rPr>
              <w:t>.  UK PEGG</w:t>
            </w:r>
            <w:r w:rsidR="006814D8" w:rsidRPr="006D2622">
              <w:rPr>
                <w:rFonts w:asciiTheme="minorHAnsi" w:hAnsiTheme="minorHAnsi" w:cstheme="minorHAnsi"/>
                <w:b/>
                <w:sz w:val="22"/>
                <w:szCs w:val="22"/>
                <w:lang w:eastAsia="en-US"/>
              </w:rPr>
              <w:t xml:space="preserve">                                                                                                        </w:t>
            </w:r>
            <w:r w:rsidR="009D1918" w:rsidRPr="006D2622">
              <w:rPr>
                <w:rFonts w:asciiTheme="minorHAnsi" w:hAnsiTheme="minorHAnsi" w:cstheme="minorHAnsi"/>
                <w:b/>
                <w:sz w:val="22"/>
                <w:szCs w:val="22"/>
                <w:lang w:eastAsia="en-US"/>
              </w:rPr>
              <w:t xml:space="preserve">       </w:t>
            </w:r>
            <w:r w:rsidR="006814D8" w:rsidRPr="006D2622">
              <w:rPr>
                <w:rFonts w:asciiTheme="minorHAnsi" w:hAnsiTheme="minorHAnsi" w:cstheme="minorHAnsi"/>
                <w:b/>
                <w:sz w:val="22"/>
                <w:szCs w:val="22"/>
                <w:lang w:eastAsia="en-US"/>
              </w:rPr>
              <w:t xml:space="preserve">      </w:t>
            </w:r>
            <w:r w:rsidR="00612916">
              <w:rPr>
                <w:rFonts w:asciiTheme="minorHAnsi" w:hAnsiTheme="minorHAnsi" w:cstheme="minorHAnsi"/>
                <w:b/>
                <w:sz w:val="22"/>
                <w:szCs w:val="22"/>
                <w:lang w:eastAsia="en-US"/>
              </w:rPr>
              <w:t xml:space="preserve">                                   </w:t>
            </w:r>
            <w:r w:rsidR="006814D8" w:rsidRPr="006D2622">
              <w:rPr>
                <w:rFonts w:asciiTheme="minorHAnsi" w:hAnsiTheme="minorHAnsi" w:cstheme="minorHAnsi"/>
                <w:b/>
                <w:sz w:val="22"/>
                <w:szCs w:val="22"/>
                <w:lang w:eastAsia="en-US"/>
              </w:rPr>
              <w:t xml:space="preserve">  Chair</w:t>
            </w:r>
            <w:r w:rsidR="0071772A" w:rsidRPr="006D2622">
              <w:rPr>
                <w:rFonts w:asciiTheme="minorHAnsi" w:hAnsiTheme="minorHAnsi" w:cstheme="minorHAnsi"/>
                <w:b/>
                <w:sz w:val="22"/>
                <w:szCs w:val="22"/>
                <w:lang w:eastAsia="en-US"/>
              </w:rPr>
              <w:t xml:space="preserve"> / Nia Brennan</w:t>
            </w:r>
          </w:p>
        </w:tc>
      </w:tr>
      <w:tr w:rsidR="007143FA" w:rsidRPr="006D2622" w14:paraId="5D9550DE" w14:textId="77777777" w:rsidTr="007143FA">
        <w:tc>
          <w:tcPr>
            <w:tcW w:w="10910" w:type="dxa"/>
          </w:tcPr>
          <w:p w14:paraId="08ECFCCB" w14:textId="14B8B5D3" w:rsidR="00DA746A" w:rsidRDefault="007143FA" w:rsidP="002C1875">
            <w:pPr>
              <w:pStyle w:val="ListParagraph"/>
              <w:numPr>
                <w:ilvl w:val="1"/>
                <w:numId w:val="1"/>
              </w:numPr>
              <w:spacing w:before="40" w:after="40"/>
              <w:rPr>
                <w:rFonts w:asciiTheme="minorHAnsi" w:hAnsiTheme="minorHAnsi" w:cstheme="minorHAnsi"/>
                <w:b/>
              </w:rPr>
            </w:pPr>
            <w:r w:rsidRPr="006D2622">
              <w:rPr>
                <w:rFonts w:asciiTheme="minorHAnsi" w:hAnsiTheme="minorHAnsi" w:cstheme="minorHAnsi"/>
                <w:b/>
              </w:rPr>
              <w:t>South West; Conference Ethical Leadership</w:t>
            </w:r>
            <w:r w:rsidR="006B68C1" w:rsidRPr="006D2622">
              <w:rPr>
                <w:rFonts w:asciiTheme="minorHAnsi" w:hAnsiTheme="minorHAnsi" w:cstheme="minorHAnsi"/>
              </w:rPr>
              <w:t xml:space="preserve">         </w:t>
            </w:r>
            <w:r w:rsidR="00C84957" w:rsidRPr="006D2622">
              <w:rPr>
                <w:rFonts w:asciiTheme="minorHAnsi" w:hAnsiTheme="minorHAnsi" w:cstheme="minorHAnsi"/>
              </w:rPr>
              <w:t xml:space="preserve">                                                                         </w:t>
            </w:r>
          </w:p>
          <w:p w14:paraId="754F694D" w14:textId="42CF1B88" w:rsidR="00046942" w:rsidRDefault="00046942" w:rsidP="00372030">
            <w:pPr>
              <w:spacing w:before="40" w:after="40"/>
              <w:rPr>
                <w:rFonts w:asciiTheme="minorHAnsi" w:hAnsiTheme="minorHAnsi" w:cstheme="minorHAnsi"/>
                <w:sz w:val="22"/>
                <w:szCs w:val="22"/>
              </w:rPr>
            </w:pPr>
            <w:r>
              <w:rPr>
                <w:rFonts w:asciiTheme="minorHAnsi" w:hAnsiTheme="minorHAnsi" w:cstheme="minorHAnsi"/>
                <w:sz w:val="22"/>
                <w:szCs w:val="22"/>
              </w:rPr>
              <w:t>The chair outlined the three dates for the next meetings of the UKPEGG and requested any volunteers to attend the meetings due to his unavailability.  The meetings are held in London.</w:t>
            </w:r>
          </w:p>
          <w:p w14:paraId="1E600946" w14:textId="44A8403E" w:rsidR="00046942" w:rsidRDefault="00046942" w:rsidP="00372030">
            <w:pPr>
              <w:spacing w:before="40" w:after="40"/>
              <w:rPr>
                <w:rFonts w:asciiTheme="minorHAnsi" w:hAnsiTheme="minorHAnsi" w:cstheme="minorHAnsi"/>
                <w:sz w:val="22"/>
                <w:szCs w:val="22"/>
              </w:rPr>
            </w:pPr>
            <w:r>
              <w:rPr>
                <w:rFonts w:asciiTheme="minorHAnsi" w:hAnsiTheme="minorHAnsi" w:cstheme="minorHAnsi"/>
                <w:sz w:val="22"/>
                <w:szCs w:val="22"/>
              </w:rPr>
              <w:t>31</w:t>
            </w:r>
            <w:r w:rsidRPr="00046942">
              <w:rPr>
                <w:rFonts w:asciiTheme="minorHAnsi" w:hAnsiTheme="minorHAnsi" w:cstheme="minorHAnsi"/>
                <w:sz w:val="22"/>
                <w:szCs w:val="22"/>
                <w:vertAlign w:val="superscript"/>
              </w:rPr>
              <w:t>st</w:t>
            </w:r>
            <w:r>
              <w:rPr>
                <w:rFonts w:asciiTheme="minorHAnsi" w:hAnsiTheme="minorHAnsi" w:cstheme="minorHAnsi"/>
                <w:sz w:val="22"/>
                <w:szCs w:val="22"/>
              </w:rPr>
              <w:t xml:space="preserve"> January 2020</w:t>
            </w:r>
            <w:r w:rsidR="00AE389B">
              <w:rPr>
                <w:rFonts w:asciiTheme="minorHAnsi" w:hAnsiTheme="minorHAnsi" w:cstheme="minorHAnsi"/>
                <w:sz w:val="22"/>
                <w:szCs w:val="22"/>
              </w:rPr>
              <w:t xml:space="preserve"> – Mike Lewis attending</w:t>
            </w:r>
          </w:p>
          <w:p w14:paraId="2CB6AF02" w14:textId="23971DBB" w:rsidR="00046942" w:rsidRDefault="00046942" w:rsidP="00372030">
            <w:pPr>
              <w:spacing w:before="40" w:after="40"/>
              <w:rPr>
                <w:rFonts w:asciiTheme="minorHAnsi" w:hAnsiTheme="minorHAnsi" w:cstheme="minorHAnsi"/>
                <w:sz w:val="22"/>
                <w:szCs w:val="22"/>
              </w:rPr>
            </w:pPr>
            <w:r>
              <w:rPr>
                <w:rFonts w:asciiTheme="minorHAnsi" w:hAnsiTheme="minorHAnsi" w:cstheme="minorHAnsi"/>
                <w:sz w:val="22"/>
                <w:szCs w:val="22"/>
              </w:rPr>
              <w:t>23</w:t>
            </w:r>
            <w:r w:rsidRPr="00046942">
              <w:rPr>
                <w:rFonts w:asciiTheme="minorHAnsi" w:hAnsiTheme="minorHAnsi" w:cstheme="minorHAnsi"/>
                <w:sz w:val="22"/>
                <w:szCs w:val="22"/>
                <w:vertAlign w:val="superscript"/>
              </w:rPr>
              <w:t>rd</w:t>
            </w:r>
            <w:r>
              <w:rPr>
                <w:rFonts w:asciiTheme="minorHAnsi" w:hAnsiTheme="minorHAnsi" w:cstheme="minorHAnsi"/>
                <w:sz w:val="22"/>
                <w:szCs w:val="22"/>
              </w:rPr>
              <w:t xml:space="preserve"> April 2020</w:t>
            </w:r>
          </w:p>
          <w:p w14:paraId="775C44E1" w14:textId="0A46954C" w:rsidR="00046942" w:rsidRDefault="00046942" w:rsidP="00372030">
            <w:pPr>
              <w:spacing w:before="40" w:after="40"/>
              <w:rPr>
                <w:rFonts w:asciiTheme="minorHAnsi" w:hAnsiTheme="minorHAnsi" w:cstheme="minorHAnsi"/>
                <w:sz w:val="22"/>
                <w:szCs w:val="22"/>
              </w:rPr>
            </w:pPr>
            <w:r>
              <w:rPr>
                <w:rFonts w:asciiTheme="minorHAnsi" w:hAnsiTheme="minorHAnsi" w:cstheme="minorHAnsi"/>
                <w:sz w:val="22"/>
                <w:szCs w:val="22"/>
              </w:rPr>
              <w:t>9</w:t>
            </w:r>
            <w:r w:rsidRPr="00046942">
              <w:rPr>
                <w:rFonts w:asciiTheme="minorHAnsi" w:hAnsiTheme="minorHAnsi" w:cstheme="minorHAnsi"/>
                <w:sz w:val="22"/>
                <w:szCs w:val="22"/>
                <w:vertAlign w:val="superscript"/>
              </w:rPr>
              <w:t>th</w:t>
            </w:r>
            <w:r>
              <w:rPr>
                <w:rFonts w:asciiTheme="minorHAnsi" w:hAnsiTheme="minorHAnsi" w:cstheme="minorHAnsi"/>
                <w:sz w:val="22"/>
                <w:szCs w:val="22"/>
              </w:rPr>
              <w:t xml:space="preserve"> July 2020</w:t>
            </w:r>
          </w:p>
          <w:p w14:paraId="50DA3BE8" w14:textId="45D1494A" w:rsidR="00046942" w:rsidRDefault="00046942" w:rsidP="00372030">
            <w:pPr>
              <w:spacing w:before="40" w:after="40"/>
              <w:rPr>
                <w:rFonts w:asciiTheme="minorHAnsi" w:hAnsiTheme="minorHAnsi" w:cstheme="minorHAnsi"/>
                <w:b/>
                <w:color w:val="FF0000"/>
                <w:sz w:val="22"/>
                <w:szCs w:val="22"/>
              </w:rPr>
            </w:pPr>
            <w:r w:rsidRPr="00046942">
              <w:rPr>
                <w:rFonts w:asciiTheme="minorHAnsi" w:hAnsiTheme="minorHAnsi" w:cstheme="minorHAnsi"/>
                <w:b/>
                <w:color w:val="FF0000"/>
                <w:sz w:val="22"/>
                <w:szCs w:val="22"/>
              </w:rPr>
              <w:t>Action</w:t>
            </w:r>
            <w:r w:rsidR="00AE389B">
              <w:rPr>
                <w:rFonts w:asciiTheme="minorHAnsi" w:hAnsiTheme="minorHAnsi" w:cstheme="minorHAnsi"/>
                <w:b/>
                <w:color w:val="FF0000"/>
                <w:sz w:val="22"/>
                <w:szCs w:val="22"/>
              </w:rPr>
              <w:t xml:space="preserve"> 3</w:t>
            </w:r>
            <w:r w:rsidRPr="00046942">
              <w:rPr>
                <w:rFonts w:asciiTheme="minorHAnsi" w:hAnsiTheme="minorHAnsi" w:cstheme="minorHAnsi"/>
                <w:b/>
                <w:color w:val="FF0000"/>
                <w:sz w:val="22"/>
                <w:szCs w:val="22"/>
              </w:rPr>
              <w:t>:  For any volunteers to advise the Ch</w:t>
            </w:r>
            <w:r>
              <w:rPr>
                <w:rFonts w:asciiTheme="minorHAnsi" w:hAnsiTheme="minorHAnsi" w:cstheme="minorHAnsi"/>
                <w:b/>
                <w:color w:val="FF0000"/>
                <w:sz w:val="22"/>
                <w:szCs w:val="22"/>
              </w:rPr>
              <w:t>air or</w:t>
            </w:r>
            <w:r w:rsidRPr="00046942">
              <w:rPr>
                <w:rFonts w:asciiTheme="minorHAnsi" w:hAnsiTheme="minorHAnsi" w:cstheme="minorHAnsi"/>
                <w:b/>
                <w:color w:val="FF0000"/>
                <w:sz w:val="22"/>
                <w:szCs w:val="22"/>
              </w:rPr>
              <w:t xml:space="preserve"> Andy Valentine if they can attend</w:t>
            </w:r>
            <w:r w:rsidR="000566ED">
              <w:rPr>
                <w:rFonts w:asciiTheme="minorHAnsi" w:hAnsiTheme="minorHAnsi" w:cstheme="minorHAnsi"/>
                <w:b/>
                <w:color w:val="FF0000"/>
                <w:sz w:val="22"/>
                <w:szCs w:val="22"/>
              </w:rPr>
              <w:t xml:space="preserve"> the UK PEGG Meetings</w:t>
            </w:r>
            <w:r w:rsidRPr="00046942">
              <w:rPr>
                <w:rFonts w:asciiTheme="minorHAnsi" w:hAnsiTheme="minorHAnsi" w:cstheme="minorHAnsi"/>
                <w:b/>
                <w:color w:val="FF0000"/>
                <w:sz w:val="22"/>
                <w:szCs w:val="22"/>
              </w:rPr>
              <w:t>.</w:t>
            </w:r>
          </w:p>
          <w:p w14:paraId="08F58682" w14:textId="77777777" w:rsidR="004B2AE1" w:rsidRPr="00046942" w:rsidRDefault="004B2AE1" w:rsidP="00372030">
            <w:pPr>
              <w:spacing w:before="40" w:after="40"/>
              <w:rPr>
                <w:rFonts w:asciiTheme="minorHAnsi" w:hAnsiTheme="minorHAnsi" w:cstheme="minorHAnsi"/>
                <w:b/>
                <w:color w:val="FF0000"/>
                <w:sz w:val="22"/>
                <w:szCs w:val="22"/>
              </w:rPr>
            </w:pPr>
          </w:p>
          <w:p w14:paraId="0A3E8108" w14:textId="77777777" w:rsidR="00ED5B33" w:rsidRDefault="00ED5B33" w:rsidP="00ED5B33">
            <w:pPr>
              <w:spacing w:before="40" w:after="40"/>
              <w:rPr>
                <w:rFonts w:asciiTheme="minorHAnsi" w:hAnsiTheme="minorHAnsi" w:cstheme="minorHAnsi"/>
                <w:sz w:val="22"/>
                <w:szCs w:val="22"/>
              </w:rPr>
            </w:pPr>
            <w:r w:rsidRPr="006D2622">
              <w:rPr>
                <w:rFonts w:asciiTheme="minorHAnsi" w:hAnsiTheme="minorHAnsi" w:cstheme="minorHAnsi"/>
                <w:b/>
                <w:sz w:val="22"/>
                <w:szCs w:val="22"/>
              </w:rPr>
              <w:t>6.2 UK PEGG Terms of Reference</w:t>
            </w:r>
            <w:r w:rsidRPr="006D2622">
              <w:rPr>
                <w:rFonts w:asciiTheme="minorHAnsi" w:hAnsiTheme="minorHAnsi" w:cstheme="minorHAnsi"/>
                <w:sz w:val="22"/>
                <w:szCs w:val="22"/>
              </w:rPr>
              <w:t xml:space="preserve">       </w:t>
            </w:r>
          </w:p>
          <w:p w14:paraId="580D1F51" w14:textId="2756EF07" w:rsidR="00ED5B33" w:rsidRDefault="00046942" w:rsidP="00372030">
            <w:pPr>
              <w:spacing w:before="40" w:after="40"/>
              <w:rPr>
                <w:rFonts w:asciiTheme="minorHAnsi" w:hAnsiTheme="minorHAnsi" w:cstheme="minorHAnsi"/>
                <w:sz w:val="22"/>
                <w:szCs w:val="22"/>
              </w:rPr>
            </w:pPr>
            <w:r>
              <w:rPr>
                <w:rFonts w:asciiTheme="minorHAnsi" w:hAnsiTheme="minorHAnsi" w:cstheme="minorHAnsi"/>
                <w:sz w:val="22"/>
                <w:szCs w:val="22"/>
              </w:rPr>
              <w:t>In the absence of Nia Brennan, the Chair outlined the suggested changes to the terms of reference.</w:t>
            </w:r>
          </w:p>
          <w:p w14:paraId="4A63F2A5" w14:textId="11333C97" w:rsidR="00871C8B" w:rsidRDefault="000566ED" w:rsidP="00372030">
            <w:pPr>
              <w:spacing w:before="40" w:after="40"/>
              <w:rPr>
                <w:rFonts w:asciiTheme="minorHAnsi" w:hAnsiTheme="minorHAnsi" w:cstheme="minorHAnsi"/>
                <w:sz w:val="22"/>
                <w:szCs w:val="22"/>
              </w:rPr>
            </w:pPr>
            <w:r>
              <w:rPr>
                <w:rFonts w:asciiTheme="minorHAnsi" w:hAnsiTheme="minorHAnsi" w:cstheme="minorHAnsi"/>
                <w:sz w:val="22"/>
                <w:szCs w:val="22"/>
              </w:rPr>
              <w:t>In terms of the independent members, the Chair asked that those members whose renew</w:t>
            </w:r>
            <w:r w:rsidR="00871C8B">
              <w:rPr>
                <w:rFonts w:asciiTheme="minorHAnsi" w:hAnsiTheme="minorHAnsi" w:cstheme="minorHAnsi"/>
                <w:sz w:val="22"/>
                <w:szCs w:val="22"/>
              </w:rPr>
              <w:t>al was due in 2020 let himself or Vicki know if they intended to continue.  The Chair noted that Ms Ceri Channon had not attended the meetings for some time and he would be making contact via a third party and would pass on the Committee’s thoughts to her.</w:t>
            </w:r>
          </w:p>
          <w:p w14:paraId="29452C72" w14:textId="19EF9DC3" w:rsidR="000566ED" w:rsidRDefault="00871C8B" w:rsidP="00372030">
            <w:pPr>
              <w:spacing w:before="40" w:after="40"/>
              <w:rPr>
                <w:rFonts w:asciiTheme="minorHAnsi" w:hAnsiTheme="minorHAnsi" w:cstheme="minorHAnsi"/>
                <w:sz w:val="22"/>
                <w:szCs w:val="22"/>
              </w:rPr>
            </w:pPr>
            <w:r>
              <w:rPr>
                <w:noProof/>
              </w:rPr>
              <w:drawing>
                <wp:inline distT="0" distB="0" distL="0" distR="0" wp14:anchorId="1883FFF5" wp14:editId="1AFF23BC">
                  <wp:extent cx="679069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90690" cy="1266825"/>
                          </a:xfrm>
                          <a:prstGeom prst="rect">
                            <a:avLst/>
                          </a:prstGeom>
                        </pic:spPr>
                      </pic:pic>
                    </a:graphicData>
                  </a:graphic>
                </wp:inline>
              </w:drawing>
            </w:r>
          </w:p>
          <w:p w14:paraId="10127ADE" w14:textId="5257C806" w:rsidR="000566ED" w:rsidRDefault="000566ED" w:rsidP="00372030">
            <w:pPr>
              <w:spacing w:before="40" w:after="40"/>
              <w:rPr>
                <w:rFonts w:asciiTheme="minorHAnsi" w:hAnsiTheme="minorHAnsi" w:cstheme="minorHAnsi"/>
                <w:sz w:val="22"/>
                <w:szCs w:val="22"/>
              </w:rPr>
            </w:pPr>
            <w:r>
              <w:rPr>
                <w:rFonts w:asciiTheme="minorHAnsi" w:hAnsiTheme="minorHAnsi" w:cstheme="minorHAnsi"/>
                <w:sz w:val="22"/>
                <w:szCs w:val="22"/>
              </w:rPr>
              <w:t xml:space="preserve">The Chair will seek clarity on the reference to the publication of minutes being open and closed, as his view was that the minutes </w:t>
            </w:r>
            <w:r w:rsidR="00871C8B">
              <w:rPr>
                <w:rFonts w:asciiTheme="minorHAnsi" w:hAnsiTheme="minorHAnsi" w:cstheme="minorHAnsi"/>
                <w:sz w:val="22"/>
                <w:szCs w:val="22"/>
              </w:rPr>
              <w:t>had always been</w:t>
            </w:r>
            <w:r>
              <w:rPr>
                <w:rFonts w:asciiTheme="minorHAnsi" w:hAnsiTheme="minorHAnsi" w:cstheme="minorHAnsi"/>
                <w:sz w:val="22"/>
                <w:szCs w:val="22"/>
              </w:rPr>
              <w:t xml:space="preserve"> open.</w:t>
            </w:r>
            <w:r w:rsidR="00372030" w:rsidRPr="006D2622">
              <w:rPr>
                <w:rFonts w:asciiTheme="minorHAnsi" w:hAnsiTheme="minorHAnsi" w:cstheme="minorHAnsi"/>
                <w:sz w:val="22"/>
                <w:szCs w:val="22"/>
              </w:rPr>
              <w:t xml:space="preserve"> </w:t>
            </w:r>
            <w:r w:rsidR="00E01C22" w:rsidRPr="006D2622">
              <w:rPr>
                <w:rFonts w:asciiTheme="minorHAnsi" w:hAnsiTheme="minorHAnsi" w:cstheme="minorHAnsi"/>
                <w:sz w:val="22"/>
                <w:szCs w:val="22"/>
              </w:rPr>
              <w:t xml:space="preserve">  </w:t>
            </w:r>
          </w:p>
          <w:p w14:paraId="3CC73FD4" w14:textId="6E106818" w:rsidR="00372030" w:rsidRPr="000566ED" w:rsidRDefault="000566ED" w:rsidP="00372030">
            <w:pPr>
              <w:spacing w:before="40" w:after="40"/>
              <w:rPr>
                <w:rFonts w:asciiTheme="minorHAnsi" w:hAnsiTheme="minorHAnsi" w:cstheme="minorHAnsi"/>
                <w:sz w:val="22"/>
                <w:szCs w:val="22"/>
              </w:rPr>
            </w:pPr>
            <w:r>
              <w:rPr>
                <w:rFonts w:asciiTheme="minorHAnsi" w:hAnsiTheme="minorHAnsi" w:cstheme="minorHAnsi"/>
                <w:sz w:val="22"/>
                <w:szCs w:val="22"/>
              </w:rPr>
              <w:t xml:space="preserve">Those present </w:t>
            </w:r>
            <w:r w:rsidR="00871C8B">
              <w:rPr>
                <w:rFonts w:asciiTheme="minorHAnsi" w:hAnsiTheme="minorHAnsi" w:cstheme="minorHAnsi"/>
                <w:sz w:val="22"/>
                <w:szCs w:val="22"/>
              </w:rPr>
              <w:t xml:space="preserve">then </w:t>
            </w:r>
            <w:r>
              <w:rPr>
                <w:rFonts w:asciiTheme="minorHAnsi" w:hAnsiTheme="minorHAnsi" w:cstheme="minorHAnsi"/>
                <w:sz w:val="22"/>
                <w:szCs w:val="22"/>
              </w:rPr>
              <w:t xml:space="preserve">agreed the redrafted terms of reference.  </w:t>
            </w:r>
            <w:r w:rsidR="00372030" w:rsidRPr="006D2622">
              <w:rPr>
                <w:rFonts w:asciiTheme="minorHAnsi" w:hAnsiTheme="minorHAnsi" w:cstheme="minorHAnsi"/>
                <w:sz w:val="22"/>
                <w:szCs w:val="22"/>
              </w:rPr>
              <w:t xml:space="preserve">        </w:t>
            </w:r>
            <w:r w:rsidR="00C84957" w:rsidRPr="006D2622">
              <w:rPr>
                <w:rFonts w:asciiTheme="minorHAnsi" w:hAnsiTheme="minorHAnsi" w:cstheme="minorHAnsi"/>
                <w:sz w:val="22"/>
                <w:szCs w:val="22"/>
              </w:rPr>
              <w:t xml:space="preserve">                                         </w:t>
            </w:r>
            <w:r w:rsidR="006D2622">
              <w:rPr>
                <w:rFonts w:asciiTheme="minorHAnsi" w:hAnsiTheme="minorHAnsi" w:cstheme="minorHAnsi"/>
                <w:sz w:val="22"/>
                <w:szCs w:val="22"/>
              </w:rPr>
              <w:t xml:space="preserve">              </w:t>
            </w:r>
            <w:r w:rsidR="00C84957" w:rsidRPr="006D2622">
              <w:rPr>
                <w:rFonts w:asciiTheme="minorHAnsi" w:hAnsiTheme="minorHAnsi" w:cstheme="minorHAnsi"/>
                <w:sz w:val="22"/>
                <w:szCs w:val="22"/>
              </w:rPr>
              <w:t xml:space="preserve">       </w:t>
            </w:r>
            <w:r w:rsidR="00372030" w:rsidRPr="006D2622">
              <w:rPr>
                <w:rFonts w:asciiTheme="minorHAnsi" w:hAnsiTheme="minorHAnsi" w:cstheme="minorHAnsi"/>
                <w:sz w:val="22"/>
                <w:szCs w:val="22"/>
              </w:rPr>
              <w:t xml:space="preserve">    </w:t>
            </w:r>
            <w:r w:rsidR="00C84957" w:rsidRPr="006D2622">
              <w:rPr>
                <w:rFonts w:asciiTheme="minorHAnsi" w:hAnsiTheme="minorHAnsi" w:cstheme="minorHAnsi"/>
                <w:sz w:val="22"/>
                <w:szCs w:val="22"/>
              </w:rPr>
              <w:t xml:space="preserve">  </w:t>
            </w:r>
          </w:p>
          <w:p w14:paraId="5378D522" w14:textId="508A7561" w:rsidR="00E14D7A" w:rsidRPr="000566ED" w:rsidRDefault="000566ED" w:rsidP="000566ED">
            <w:pPr>
              <w:spacing w:before="40" w:after="40"/>
              <w:rPr>
                <w:rFonts w:asciiTheme="minorHAnsi" w:hAnsiTheme="minorHAnsi" w:cstheme="minorHAnsi"/>
                <w:b/>
                <w:sz w:val="22"/>
                <w:szCs w:val="22"/>
              </w:rPr>
            </w:pPr>
            <w:r w:rsidRPr="000566ED">
              <w:rPr>
                <w:rFonts w:asciiTheme="minorHAnsi" w:hAnsiTheme="minorHAnsi" w:cstheme="minorHAnsi"/>
                <w:b/>
                <w:color w:val="FF0000"/>
                <w:sz w:val="22"/>
                <w:szCs w:val="22"/>
              </w:rPr>
              <w:t>Action</w:t>
            </w:r>
            <w:r w:rsidR="00AE389B">
              <w:rPr>
                <w:rFonts w:asciiTheme="minorHAnsi" w:hAnsiTheme="minorHAnsi" w:cstheme="minorHAnsi"/>
                <w:b/>
                <w:color w:val="FF0000"/>
                <w:sz w:val="22"/>
                <w:szCs w:val="22"/>
              </w:rPr>
              <w:t xml:space="preserve"> 4</w:t>
            </w:r>
            <w:r w:rsidRPr="000566ED">
              <w:rPr>
                <w:rFonts w:asciiTheme="minorHAnsi" w:hAnsiTheme="minorHAnsi" w:cstheme="minorHAnsi"/>
                <w:b/>
                <w:color w:val="FF0000"/>
                <w:sz w:val="22"/>
                <w:szCs w:val="22"/>
              </w:rPr>
              <w:t>:  MM to liaise with Nia Brennan regarding the minutes being open/closed.  Once finalised, they will be forwarded to UKPEGG.</w:t>
            </w:r>
          </w:p>
        </w:tc>
      </w:tr>
    </w:tbl>
    <w:p w14:paraId="5DA61DF7" w14:textId="2A4B252C" w:rsidR="003F7AD6" w:rsidRDefault="003F7AD6">
      <w:pPr>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5B3304" w:rsidRPr="006D2622" w14:paraId="78F3DDE8" w14:textId="77777777" w:rsidTr="00741727">
        <w:trPr>
          <w:tblHeader/>
        </w:trPr>
        <w:tc>
          <w:tcPr>
            <w:tcW w:w="10910" w:type="dxa"/>
            <w:tcBorders>
              <w:bottom w:val="nil"/>
            </w:tcBorders>
            <w:shd w:val="clear" w:color="auto" w:fill="D9D9D9"/>
          </w:tcPr>
          <w:p w14:paraId="77259C8E" w14:textId="06A56D91" w:rsidR="005B3304" w:rsidRPr="006D2622" w:rsidRDefault="004A2F9B" w:rsidP="004A2F9B">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t>7</w:t>
            </w:r>
            <w:r w:rsidR="005B3304" w:rsidRPr="006D2622">
              <w:rPr>
                <w:rFonts w:asciiTheme="minorHAnsi" w:hAnsiTheme="minorHAnsi" w:cstheme="minorHAnsi"/>
                <w:b/>
                <w:sz w:val="22"/>
                <w:szCs w:val="22"/>
                <w:lang w:eastAsia="en-US"/>
              </w:rPr>
              <w:t>.  Update from Ethics Meetings</w:t>
            </w:r>
          </w:p>
        </w:tc>
      </w:tr>
      <w:tr w:rsidR="005B3304" w:rsidRPr="006D2622" w14:paraId="75C33058" w14:textId="77777777" w:rsidTr="00741727">
        <w:tc>
          <w:tcPr>
            <w:tcW w:w="10910" w:type="dxa"/>
          </w:tcPr>
          <w:p w14:paraId="391FB77F" w14:textId="400DBBDA" w:rsidR="007143FA" w:rsidRPr="006D2622" w:rsidRDefault="000043B3" w:rsidP="007143FA">
            <w:pPr>
              <w:spacing w:before="40" w:after="40"/>
              <w:rPr>
                <w:rFonts w:asciiTheme="minorHAnsi" w:hAnsiTheme="minorHAnsi" w:cstheme="minorHAnsi"/>
                <w:b/>
                <w:sz w:val="22"/>
                <w:szCs w:val="22"/>
              </w:rPr>
            </w:pPr>
            <w:r w:rsidRPr="006D2622">
              <w:rPr>
                <w:rFonts w:asciiTheme="minorHAnsi" w:hAnsiTheme="minorHAnsi" w:cstheme="minorHAnsi"/>
                <w:b/>
                <w:sz w:val="22"/>
                <w:szCs w:val="22"/>
              </w:rPr>
              <w:t xml:space="preserve">Update from Internal Ethics Committee                                                          </w:t>
            </w:r>
            <w:r w:rsidR="009D1918" w:rsidRPr="006D2622">
              <w:rPr>
                <w:rFonts w:asciiTheme="minorHAnsi" w:hAnsiTheme="minorHAnsi" w:cstheme="minorHAnsi"/>
                <w:b/>
                <w:sz w:val="22"/>
                <w:szCs w:val="22"/>
              </w:rPr>
              <w:t xml:space="preserve">            </w:t>
            </w:r>
            <w:r w:rsidR="00612916">
              <w:rPr>
                <w:rFonts w:asciiTheme="minorHAnsi" w:hAnsiTheme="minorHAnsi" w:cstheme="minorHAnsi"/>
                <w:b/>
                <w:sz w:val="22"/>
                <w:szCs w:val="22"/>
              </w:rPr>
              <w:t xml:space="preserve">                             </w:t>
            </w:r>
            <w:r w:rsidR="009D1918" w:rsidRPr="006D2622">
              <w:rPr>
                <w:rFonts w:asciiTheme="minorHAnsi" w:hAnsiTheme="minorHAnsi" w:cstheme="minorHAnsi"/>
                <w:b/>
                <w:sz w:val="22"/>
                <w:szCs w:val="22"/>
              </w:rPr>
              <w:t xml:space="preserve"> </w:t>
            </w:r>
            <w:r w:rsidRPr="006D2622">
              <w:rPr>
                <w:rFonts w:asciiTheme="minorHAnsi" w:hAnsiTheme="minorHAnsi" w:cstheme="minorHAnsi"/>
                <w:b/>
                <w:sz w:val="22"/>
                <w:szCs w:val="22"/>
              </w:rPr>
              <w:t xml:space="preserve">      C/Supt Valentine</w:t>
            </w:r>
          </w:p>
          <w:p w14:paraId="75A735EB" w14:textId="52C6B9FF" w:rsidR="00914847" w:rsidRPr="006D2622" w:rsidRDefault="00C569FB" w:rsidP="00961BF9">
            <w:pPr>
              <w:spacing w:before="40" w:after="40"/>
              <w:rPr>
                <w:rFonts w:asciiTheme="minorHAnsi" w:hAnsiTheme="minorHAnsi" w:cstheme="minorHAnsi"/>
                <w:sz w:val="22"/>
                <w:szCs w:val="22"/>
              </w:rPr>
            </w:pPr>
            <w:r w:rsidRPr="006D2622">
              <w:rPr>
                <w:rFonts w:asciiTheme="minorHAnsi" w:hAnsiTheme="minorHAnsi" w:cstheme="minorHAnsi"/>
                <w:sz w:val="22"/>
                <w:szCs w:val="22"/>
              </w:rPr>
              <w:t xml:space="preserve">At the last internal meeting on </w:t>
            </w:r>
            <w:r w:rsidR="00914847" w:rsidRPr="006D2622">
              <w:rPr>
                <w:rFonts w:asciiTheme="minorHAnsi" w:hAnsiTheme="minorHAnsi" w:cstheme="minorHAnsi"/>
                <w:sz w:val="22"/>
                <w:szCs w:val="22"/>
              </w:rPr>
              <w:t>20</w:t>
            </w:r>
            <w:r w:rsidR="00914847" w:rsidRPr="006D2622">
              <w:rPr>
                <w:rFonts w:asciiTheme="minorHAnsi" w:hAnsiTheme="minorHAnsi" w:cstheme="minorHAnsi"/>
                <w:sz w:val="22"/>
                <w:szCs w:val="22"/>
                <w:vertAlign w:val="superscript"/>
              </w:rPr>
              <w:t>th</w:t>
            </w:r>
            <w:r w:rsidR="00914847" w:rsidRPr="006D2622">
              <w:rPr>
                <w:rFonts w:asciiTheme="minorHAnsi" w:hAnsiTheme="minorHAnsi" w:cstheme="minorHAnsi"/>
                <w:sz w:val="22"/>
                <w:szCs w:val="22"/>
              </w:rPr>
              <w:t xml:space="preserve"> November</w:t>
            </w:r>
            <w:r w:rsidRPr="006D2622">
              <w:rPr>
                <w:rFonts w:asciiTheme="minorHAnsi" w:hAnsiTheme="minorHAnsi" w:cstheme="minorHAnsi"/>
                <w:sz w:val="22"/>
                <w:szCs w:val="22"/>
              </w:rPr>
              <w:t xml:space="preserve"> 2019</w:t>
            </w:r>
            <w:r w:rsidR="002344E3" w:rsidRPr="006D2622">
              <w:rPr>
                <w:rFonts w:asciiTheme="minorHAnsi" w:hAnsiTheme="minorHAnsi" w:cstheme="minorHAnsi"/>
                <w:sz w:val="22"/>
                <w:szCs w:val="22"/>
              </w:rPr>
              <w:t xml:space="preserve"> </w:t>
            </w:r>
            <w:r w:rsidR="004C6FCE" w:rsidRPr="006D2622">
              <w:rPr>
                <w:rFonts w:asciiTheme="minorHAnsi" w:hAnsiTheme="minorHAnsi" w:cstheme="minorHAnsi"/>
                <w:sz w:val="22"/>
                <w:szCs w:val="22"/>
              </w:rPr>
              <w:t>five</w:t>
            </w:r>
            <w:r w:rsidR="00961BF9" w:rsidRPr="006D2622">
              <w:rPr>
                <w:rFonts w:asciiTheme="minorHAnsi" w:hAnsiTheme="minorHAnsi" w:cstheme="minorHAnsi"/>
                <w:sz w:val="22"/>
                <w:szCs w:val="22"/>
              </w:rPr>
              <w:t xml:space="preserve"> </w:t>
            </w:r>
            <w:r w:rsidRPr="006D2622">
              <w:rPr>
                <w:rFonts w:asciiTheme="minorHAnsi" w:hAnsiTheme="minorHAnsi" w:cstheme="minorHAnsi"/>
                <w:sz w:val="22"/>
                <w:szCs w:val="22"/>
              </w:rPr>
              <w:t>dilemmas were</w:t>
            </w:r>
            <w:r w:rsidR="00CE503F" w:rsidRPr="006D2622">
              <w:rPr>
                <w:rFonts w:asciiTheme="minorHAnsi" w:hAnsiTheme="minorHAnsi" w:cstheme="minorHAnsi"/>
                <w:sz w:val="22"/>
                <w:szCs w:val="22"/>
              </w:rPr>
              <w:t xml:space="preserve"> discussed:</w:t>
            </w:r>
          </w:p>
          <w:p w14:paraId="5F86E751" w14:textId="77777777" w:rsidR="00871C8B" w:rsidRPr="00871C8B" w:rsidRDefault="00133BE2" w:rsidP="00871C8B">
            <w:pPr>
              <w:pStyle w:val="ListParagraph"/>
              <w:numPr>
                <w:ilvl w:val="0"/>
                <w:numId w:val="3"/>
              </w:numPr>
              <w:spacing w:before="40" w:after="40"/>
              <w:rPr>
                <w:rFonts w:asciiTheme="minorHAnsi" w:hAnsiTheme="minorHAnsi" w:cstheme="minorHAnsi"/>
                <w:color w:val="FF0000"/>
              </w:rPr>
            </w:pPr>
            <w:r w:rsidRPr="006D2622">
              <w:rPr>
                <w:rFonts w:asciiTheme="minorHAnsi" w:hAnsiTheme="minorHAnsi" w:cstheme="minorHAnsi"/>
              </w:rPr>
              <w:t>The abolition of single crewing</w:t>
            </w:r>
            <w:r w:rsidR="00871C8B">
              <w:rPr>
                <w:rFonts w:asciiTheme="minorHAnsi" w:hAnsiTheme="minorHAnsi" w:cstheme="minorHAnsi"/>
              </w:rPr>
              <w:t xml:space="preserve"> following the tragic death of PC Andrew Harper. It related to a petition by serving police officers to abolish single crewing and whether that was a step to far in terms of impartiality.</w:t>
            </w:r>
          </w:p>
          <w:p w14:paraId="511F809C" w14:textId="77777777" w:rsidR="00AE389B" w:rsidRDefault="0085515F" w:rsidP="00AE389B">
            <w:pPr>
              <w:pStyle w:val="ListParagraph"/>
              <w:spacing w:before="40" w:after="40"/>
              <w:rPr>
                <w:rFonts w:asciiTheme="minorHAnsi" w:hAnsiTheme="minorHAnsi" w:cstheme="minorHAnsi"/>
              </w:rPr>
            </w:pPr>
            <w:r>
              <w:rPr>
                <w:rFonts w:asciiTheme="minorHAnsi" w:hAnsiTheme="minorHAnsi" w:cstheme="minorHAnsi"/>
              </w:rPr>
              <w:t>Sensitive discussions took place and more detail would be worked up in terms of conditions on police.</w:t>
            </w:r>
          </w:p>
          <w:p w14:paraId="702D26B3" w14:textId="6EF9B847" w:rsidR="00E14D7A" w:rsidRPr="00AE389B" w:rsidRDefault="00871C8B" w:rsidP="00AE389B">
            <w:pPr>
              <w:spacing w:before="40" w:after="40"/>
              <w:rPr>
                <w:rFonts w:asciiTheme="minorHAnsi" w:hAnsiTheme="minorHAnsi" w:cstheme="minorHAnsi"/>
              </w:rPr>
            </w:pPr>
            <w:r w:rsidRPr="00AE389B">
              <w:rPr>
                <w:rFonts w:asciiTheme="minorHAnsi" w:hAnsiTheme="minorHAnsi" w:cstheme="minorHAnsi"/>
                <w:b/>
                <w:color w:val="FF0000"/>
              </w:rPr>
              <w:t>Action</w:t>
            </w:r>
            <w:r w:rsidR="00AE389B">
              <w:rPr>
                <w:rFonts w:asciiTheme="minorHAnsi" w:hAnsiTheme="minorHAnsi" w:cstheme="minorHAnsi"/>
                <w:b/>
                <w:color w:val="FF0000"/>
              </w:rPr>
              <w:t xml:space="preserve"> 5</w:t>
            </w:r>
            <w:r w:rsidRPr="00AE389B">
              <w:rPr>
                <w:rFonts w:asciiTheme="minorHAnsi" w:hAnsiTheme="minorHAnsi" w:cstheme="minorHAnsi"/>
                <w:b/>
                <w:color w:val="FF0000"/>
              </w:rPr>
              <w:t xml:space="preserve">: </w:t>
            </w:r>
            <w:r w:rsidR="00E14D7A" w:rsidRPr="00AE389B">
              <w:rPr>
                <w:rFonts w:asciiTheme="minorHAnsi" w:hAnsiTheme="minorHAnsi" w:cstheme="minorHAnsi"/>
                <w:b/>
                <w:color w:val="FF0000"/>
              </w:rPr>
              <w:t xml:space="preserve">  </w:t>
            </w:r>
            <w:r w:rsidR="0097152E" w:rsidRPr="00AE389B">
              <w:rPr>
                <w:rFonts w:asciiTheme="minorHAnsi" w:hAnsiTheme="minorHAnsi" w:cstheme="minorHAnsi"/>
                <w:b/>
                <w:color w:val="FF0000"/>
              </w:rPr>
              <w:t>Andy Valentine to bring the new police regulations to the next meeting for information.</w:t>
            </w:r>
          </w:p>
          <w:p w14:paraId="69C20091" w14:textId="07F8BB96" w:rsidR="00133BE2" w:rsidRPr="006D2622" w:rsidRDefault="00133BE2" w:rsidP="00133BE2">
            <w:pPr>
              <w:pStyle w:val="ListParagraph"/>
              <w:numPr>
                <w:ilvl w:val="0"/>
                <w:numId w:val="3"/>
              </w:numPr>
              <w:spacing w:before="40" w:after="40"/>
              <w:rPr>
                <w:rFonts w:asciiTheme="minorHAnsi" w:hAnsiTheme="minorHAnsi" w:cstheme="minorHAnsi"/>
              </w:rPr>
            </w:pPr>
            <w:r w:rsidRPr="006D2622">
              <w:rPr>
                <w:rFonts w:asciiTheme="minorHAnsi" w:hAnsiTheme="minorHAnsi" w:cstheme="minorHAnsi"/>
              </w:rPr>
              <w:t>Public Social Media Profiles – Vetting</w:t>
            </w:r>
            <w:r w:rsidR="0085515F">
              <w:rPr>
                <w:rFonts w:asciiTheme="minorHAnsi" w:hAnsiTheme="minorHAnsi" w:cstheme="minorHAnsi"/>
              </w:rPr>
              <w:t>.  This was an ongoing case and remains closed.</w:t>
            </w:r>
          </w:p>
          <w:p w14:paraId="01F4BD2A" w14:textId="77973B24" w:rsidR="00133BE2" w:rsidRPr="006D2622" w:rsidRDefault="00133BE2" w:rsidP="00133BE2">
            <w:pPr>
              <w:pStyle w:val="ListParagraph"/>
              <w:numPr>
                <w:ilvl w:val="0"/>
                <w:numId w:val="3"/>
              </w:numPr>
              <w:spacing w:before="40" w:after="40"/>
              <w:rPr>
                <w:rFonts w:asciiTheme="minorHAnsi" w:hAnsiTheme="minorHAnsi" w:cstheme="minorHAnsi"/>
              </w:rPr>
            </w:pPr>
            <w:r w:rsidRPr="006D2622">
              <w:rPr>
                <w:rFonts w:asciiTheme="minorHAnsi" w:hAnsiTheme="minorHAnsi" w:cstheme="minorHAnsi"/>
              </w:rPr>
              <w:lastRenderedPageBreak/>
              <w:t>Divisionary Schemes – women and young people</w:t>
            </w:r>
            <w:r w:rsidR="0085515F">
              <w:rPr>
                <w:rFonts w:asciiTheme="minorHAnsi" w:hAnsiTheme="minorHAnsi" w:cstheme="minorHAnsi"/>
              </w:rPr>
              <w:t xml:space="preserve"> being diverted away from the criminal justice system which operated in certain areas of the force which led to an ethical disparity.  This has now been rolled out across the force.</w:t>
            </w:r>
          </w:p>
          <w:p w14:paraId="56614675" w14:textId="2CA6BC09" w:rsidR="00970DCC" w:rsidRPr="006D2622" w:rsidRDefault="00871C8B" w:rsidP="002C1875">
            <w:pPr>
              <w:pStyle w:val="ListParagraph"/>
              <w:numPr>
                <w:ilvl w:val="0"/>
                <w:numId w:val="3"/>
              </w:numPr>
              <w:spacing w:before="40" w:after="40"/>
              <w:rPr>
                <w:rFonts w:asciiTheme="minorHAnsi" w:hAnsiTheme="minorHAnsi" w:cstheme="minorHAnsi"/>
              </w:rPr>
            </w:pPr>
            <w:r>
              <w:rPr>
                <w:rFonts w:asciiTheme="minorHAnsi" w:hAnsiTheme="minorHAnsi" w:cstheme="minorHAnsi"/>
              </w:rPr>
              <w:t>The Sale of Seized Firearms</w:t>
            </w:r>
            <w:r w:rsidR="0085515F">
              <w:rPr>
                <w:rFonts w:asciiTheme="minorHAnsi" w:hAnsiTheme="minorHAnsi" w:cstheme="minorHAnsi"/>
              </w:rPr>
              <w:t xml:space="preserve"> – discussed at the Independent Ethics Committee.</w:t>
            </w:r>
          </w:p>
          <w:p w14:paraId="18FAE418" w14:textId="09775CA9" w:rsidR="003F7AD6" w:rsidRDefault="00970DCC" w:rsidP="004C6FCE">
            <w:pPr>
              <w:pStyle w:val="ListParagraph"/>
              <w:numPr>
                <w:ilvl w:val="0"/>
                <w:numId w:val="3"/>
              </w:numPr>
              <w:spacing w:before="40" w:after="40"/>
              <w:rPr>
                <w:rFonts w:asciiTheme="minorHAnsi" w:hAnsiTheme="minorHAnsi" w:cstheme="minorHAnsi"/>
              </w:rPr>
            </w:pPr>
            <w:r w:rsidRPr="006D2622">
              <w:rPr>
                <w:rFonts w:asciiTheme="minorHAnsi" w:hAnsiTheme="minorHAnsi" w:cstheme="minorHAnsi"/>
              </w:rPr>
              <w:t>Removal of exemption process for Emergency Service Vehicles</w:t>
            </w:r>
            <w:r w:rsidR="0085515F">
              <w:rPr>
                <w:rFonts w:asciiTheme="minorHAnsi" w:hAnsiTheme="minorHAnsi" w:cstheme="minorHAnsi"/>
              </w:rPr>
              <w:t xml:space="preserve"> – discussed at the Independent Ethics Committee.</w:t>
            </w:r>
          </w:p>
          <w:p w14:paraId="3E9503E5" w14:textId="4D2D4E93" w:rsidR="00E14D7A" w:rsidRPr="0085515F" w:rsidRDefault="0085515F" w:rsidP="00AE389B">
            <w:pPr>
              <w:spacing w:before="40" w:after="40"/>
              <w:rPr>
                <w:rFonts w:asciiTheme="minorHAnsi" w:hAnsiTheme="minorHAnsi" w:cstheme="minorHAnsi"/>
                <w:b/>
              </w:rPr>
            </w:pPr>
            <w:r w:rsidRPr="0097152E">
              <w:rPr>
                <w:rFonts w:asciiTheme="minorHAnsi" w:hAnsiTheme="minorHAnsi" w:cstheme="minorHAnsi"/>
                <w:sz w:val="22"/>
                <w:szCs w:val="22"/>
              </w:rPr>
              <w:t>The Chair thank</w:t>
            </w:r>
            <w:r w:rsidR="000C7190">
              <w:rPr>
                <w:rFonts w:asciiTheme="minorHAnsi" w:hAnsiTheme="minorHAnsi" w:cstheme="minorHAnsi"/>
                <w:sz w:val="22"/>
                <w:szCs w:val="22"/>
              </w:rPr>
              <w:t>ed</w:t>
            </w:r>
            <w:r w:rsidRPr="0097152E">
              <w:rPr>
                <w:rFonts w:asciiTheme="minorHAnsi" w:hAnsiTheme="minorHAnsi" w:cstheme="minorHAnsi"/>
                <w:sz w:val="22"/>
                <w:szCs w:val="22"/>
              </w:rPr>
              <w:t xml:space="preserve"> Andy Valentine for gathering the momentum and encouraging good discussions with the internal ethics group and asked the committee to submit any dilemmas for discussion.</w:t>
            </w:r>
          </w:p>
        </w:tc>
      </w:tr>
    </w:tbl>
    <w:p w14:paraId="22D5AB87" w14:textId="69B77B39" w:rsidR="003F7AD6" w:rsidRPr="006D2622" w:rsidRDefault="003F7AD6">
      <w:pPr>
        <w:rPr>
          <w:rFonts w:asciiTheme="minorHAnsi" w:hAnsiTheme="minorHAnsi" w:cstheme="minorHAnsi"/>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C221CC" w:rsidRPr="006D2622" w14:paraId="15FEAB7A" w14:textId="77777777" w:rsidTr="00C221CC">
        <w:trPr>
          <w:tblHeader/>
          <w:jc w:val="center"/>
        </w:trPr>
        <w:tc>
          <w:tcPr>
            <w:tcW w:w="10910" w:type="dxa"/>
            <w:tcBorders>
              <w:bottom w:val="nil"/>
            </w:tcBorders>
            <w:shd w:val="clear" w:color="auto" w:fill="D9D9D9"/>
          </w:tcPr>
          <w:p w14:paraId="2EE15821" w14:textId="57182D63" w:rsidR="00C221CC" w:rsidRPr="006D2622" w:rsidRDefault="00C221CC" w:rsidP="00C221CC">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t xml:space="preserve">8. “Ethically Speaking” Video Series                                                                                        </w:t>
            </w:r>
            <w:r w:rsidR="00612916">
              <w:rPr>
                <w:rFonts w:asciiTheme="minorHAnsi" w:hAnsiTheme="minorHAnsi" w:cstheme="minorHAnsi"/>
                <w:b/>
                <w:sz w:val="22"/>
                <w:szCs w:val="22"/>
                <w:lang w:eastAsia="en-US"/>
              </w:rPr>
              <w:t xml:space="preserve">                                         </w:t>
            </w:r>
            <w:r w:rsidRPr="006D2622">
              <w:rPr>
                <w:rFonts w:asciiTheme="minorHAnsi" w:hAnsiTheme="minorHAnsi" w:cstheme="minorHAnsi"/>
                <w:b/>
                <w:sz w:val="22"/>
                <w:szCs w:val="22"/>
                <w:lang w:eastAsia="en-US"/>
              </w:rPr>
              <w:t xml:space="preserve">     Chair</w:t>
            </w:r>
          </w:p>
        </w:tc>
      </w:tr>
      <w:tr w:rsidR="00C221CC" w:rsidRPr="006D2622" w14:paraId="713763DC" w14:textId="77777777" w:rsidTr="00C221CC">
        <w:trPr>
          <w:jc w:val="center"/>
        </w:trPr>
        <w:tc>
          <w:tcPr>
            <w:tcW w:w="10910" w:type="dxa"/>
          </w:tcPr>
          <w:p w14:paraId="3ECB1974" w14:textId="639477ED" w:rsidR="00C221CC" w:rsidRDefault="00612916" w:rsidP="00612916">
            <w:pPr>
              <w:spacing w:before="40" w:after="40"/>
              <w:rPr>
                <w:rFonts w:asciiTheme="minorHAnsi" w:hAnsiTheme="minorHAnsi" w:cstheme="minorHAnsi"/>
                <w:sz w:val="22"/>
                <w:szCs w:val="22"/>
              </w:rPr>
            </w:pPr>
            <w:r w:rsidRPr="00612916">
              <w:rPr>
                <w:rFonts w:asciiTheme="minorHAnsi" w:hAnsiTheme="minorHAnsi" w:cstheme="minorHAnsi"/>
                <w:sz w:val="22"/>
                <w:szCs w:val="22"/>
              </w:rPr>
              <w:t xml:space="preserve">The Chair was extending an invitation to </w:t>
            </w:r>
            <w:r w:rsidR="00C221CC" w:rsidRPr="00612916">
              <w:rPr>
                <w:rFonts w:asciiTheme="minorHAnsi" w:hAnsiTheme="minorHAnsi" w:cstheme="minorHAnsi"/>
                <w:sz w:val="22"/>
                <w:szCs w:val="22"/>
              </w:rPr>
              <w:t xml:space="preserve">ACC Nathan Briant Herts Constabulary </w:t>
            </w:r>
            <w:r w:rsidRPr="00612916">
              <w:rPr>
                <w:rFonts w:asciiTheme="minorHAnsi" w:hAnsiTheme="minorHAnsi" w:cstheme="minorHAnsi"/>
                <w:sz w:val="22"/>
                <w:szCs w:val="22"/>
              </w:rPr>
              <w:t xml:space="preserve">and </w:t>
            </w:r>
            <w:r w:rsidR="00C221CC" w:rsidRPr="00612916">
              <w:rPr>
                <w:rFonts w:asciiTheme="minorHAnsi" w:hAnsiTheme="minorHAnsi" w:cstheme="minorHAnsi"/>
                <w:sz w:val="22"/>
                <w:szCs w:val="22"/>
              </w:rPr>
              <w:t>Professor John Lippitt</w:t>
            </w:r>
            <w:r w:rsidRPr="00612916">
              <w:rPr>
                <w:rFonts w:asciiTheme="minorHAnsi" w:hAnsiTheme="minorHAnsi" w:cstheme="minorHAnsi"/>
                <w:sz w:val="22"/>
                <w:szCs w:val="22"/>
              </w:rPr>
              <w:t xml:space="preserve"> University of Hertfordshire</w:t>
            </w:r>
            <w:r w:rsidR="0085515F">
              <w:rPr>
                <w:rFonts w:asciiTheme="minorHAnsi" w:hAnsiTheme="minorHAnsi" w:cstheme="minorHAnsi"/>
                <w:sz w:val="22"/>
                <w:szCs w:val="22"/>
              </w:rPr>
              <w:t xml:space="preserve"> to attend one of the meetings to discuss their videos in more detail.</w:t>
            </w:r>
          </w:p>
          <w:p w14:paraId="51C9A8AC" w14:textId="10120287" w:rsidR="0085515F" w:rsidRDefault="0085515F" w:rsidP="00612916">
            <w:pPr>
              <w:spacing w:before="40" w:after="40"/>
              <w:rPr>
                <w:rFonts w:asciiTheme="minorHAnsi" w:hAnsiTheme="minorHAnsi" w:cstheme="minorHAnsi"/>
                <w:sz w:val="22"/>
                <w:szCs w:val="22"/>
              </w:rPr>
            </w:pPr>
            <w:r>
              <w:rPr>
                <w:rFonts w:asciiTheme="minorHAnsi" w:hAnsiTheme="minorHAnsi" w:cstheme="minorHAnsi"/>
                <w:sz w:val="22"/>
                <w:szCs w:val="22"/>
              </w:rPr>
              <w:t>Those present had been provided with the links to the videos and the first one was played during the meeting for information.</w:t>
            </w:r>
          </w:p>
          <w:p w14:paraId="40431769" w14:textId="77777777" w:rsidR="00030F5A" w:rsidRDefault="00030F5A" w:rsidP="00030F5A">
            <w:pPr>
              <w:spacing w:before="40" w:after="40"/>
              <w:rPr>
                <w:rFonts w:asciiTheme="minorHAnsi" w:hAnsiTheme="minorHAnsi" w:cstheme="minorHAnsi"/>
                <w:b/>
                <w:color w:val="FF0000"/>
                <w:sz w:val="22"/>
                <w:szCs w:val="22"/>
              </w:rPr>
            </w:pPr>
          </w:p>
          <w:p w14:paraId="4C3F8FCB" w14:textId="2F336A1F" w:rsidR="00030F5A" w:rsidRPr="00030F5A" w:rsidRDefault="00030F5A" w:rsidP="00030F5A">
            <w:pPr>
              <w:spacing w:before="40" w:after="40"/>
              <w:rPr>
                <w:rFonts w:asciiTheme="minorHAnsi" w:hAnsiTheme="minorHAnsi" w:cstheme="minorHAnsi"/>
                <w:sz w:val="22"/>
                <w:szCs w:val="22"/>
              </w:rPr>
            </w:pPr>
            <w:r w:rsidRPr="00030F5A">
              <w:rPr>
                <w:rFonts w:asciiTheme="minorHAnsi" w:hAnsiTheme="minorHAnsi" w:cstheme="minorHAnsi"/>
                <w:sz w:val="22"/>
                <w:szCs w:val="22"/>
              </w:rPr>
              <w:t xml:space="preserve">Sarah Nagle referred to the PEQF Level 6 (degree level covered at Trinity St Davids) and the module looking at ethics and suggested that there may be scope in </w:t>
            </w:r>
            <w:r w:rsidR="0097152E">
              <w:rPr>
                <w:rFonts w:asciiTheme="minorHAnsi" w:hAnsiTheme="minorHAnsi" w:cstheme="minorHAnsi"/>
                <w:sz w:val="22"/>
                <w:szCs w:val="22"/>
              </w:rPr>
              <w:t>the</w:t>
            </w:r>
            <w:r w:rsidRPr="00030F5A">
              <w:rPr>
                <w:rFonts w:asciiTheme="minorHAnsi" w:hAnsiTheme="minorHAnsi" w:cstheme="minorHAnsi"/>
                <w:sz w:val="22"/>
                <w:szCs w:val="22"/>
              </w:rPr>
              <w:t xml:space="preserve"> curriculum for this to be incorporated into th</w:t>
            </w:r>
            <w:r w:rsidR="0097152E">
              <w:rPr>
                <w:rFonts w:asciiTheme="minorHAnsi" w:hAnsiTheme="minorHAnsi" w:cstheme="minorHAnsi"/>
                <w:sz w:val="22"/>
                <w:szCs w:val="22"/>
              </w:rPr>
              <w:t>e</w:t>
            </w:r>
            <w:r w:rsidRPr="00030F5A">
              <w:rPr>
                <w:rFonts w:asciiTheme="minorHAnsi" w:hAnsiTheme="minorHAnsi" w:cstheme="minorHAnsi"/>
                <w:sz w:val="22"/>
                <w:szCs w:val="22"/>
              </w:rPr>
              <w:t xml:space="preserve"> training.</w:t>
            </w:r>
          </w:p>
          <w:p w14:paraId="50DA5812" w14:textId="0CC4348B" w:rsidR="009900D5" w:rsidRDefault="00030F5A" w:rsidP="00612916">
            <w:pPr>
              <w:spacing w:before="40" w:after="40"/>
              <w:rPr>
                <w:rFonts w:asciiTheme="minorHAnsi" w:hAnsiTheme="minorHAnsi" w:cstheme="minorHAnsi"/>
                <w:sz w:val="22"/>
                <w:szCs w:val="22"/>
              </w:rPr>
            </w:pPr>
            <w:r>
              <w:rPr>
                <w:rFonts w:asciiTheme="minorHAnsi" w:hAnsiTheme="minorHAnsi" w:cstheme="minorHAnsi"/>
                <w:sz w:val="22"/>
                <w:szCs w:val="22"/>
              </w:rPr>
              <w:t xml:space="preserve">It was </w:t>
            </w:r>
            <w:r w:rsidR="0097152E">
              <w:rPr>
                <w:rFonts w:asciiTheme="minorHAnsi" w:hAnsiTheme="minorHAnsi" w:cstheme="minorHAnsi"/>
                <w:sz w:val="22"/>
                <w:szCs w:val="22"/>
              </w:rPr>
              <w:t>Andy</w:t>
            </w:r>
            <w:r>
              <w:rPr>
                <w:rFonts w:asciiTheme="minorHAnsi" w:hAnsiTheme="minorHAnsi" w:cstheme="minorHAnsi"/>
                <w:sz w:val="22"/>
                <w:szCs w:val="22"/>
              </w:rPr>
              <w:t xml:space="preserve"> Valentine’s view that the focus seemed to be on the ethics side and as such was more in the PSD sphere, whereas the Internal Ethics Group looked at operational and difficult challenges</w:t>
            </w:r>
            <w:r w:rsidR="0097152E">
              <w:rPr>
                <w:rFonts w:asciiTheme="minorHAnsi" w:hAnsiTheme="minorHAnsi" w:cstheme="minorHAnsi"/>
                <w:sz w:val="22"/>
                <w:szCs w:val="22"/>
              </w:rPr>
              <w:t>,</w:t>
            </w:r>
            <w:r>
              <w:rPr>
                <w:rFonts w:asciiTheme="minorHAnsi" w:hAnsiTheme="minorHAnsi" w:cstheme="minorHAnsi"/>
                <w:sz w:val="22"/>
                <w:szCs w:val="22"/>
              </w:rPr>
              <w:t xml:space="preserve"> which he would prefer to retain.</w:t>
            </w:r>
          </w:p>
          <w:p w14:paraId="23E20028" w14:textId="69BE44C4" w:rsidR="00030F5A" w:rsidRDefault="00030F5A" w:rsidP="00612916">
            <w:pPr>
              <w:spacing w:before="40" w:after="40"/>
              <w:rPr>
                <w:rFonts w:asciiTheme="minorHAnsi" w:hAnsiTheme="minorHAnsi" w:cstheme="minorHAnsi"/>
                <w:sz w:val="22"/>
                <w:szCs w:val="22"/>
              </w:rPr>
            </w:pPr>
            <w:r>
              <w:rPr>
                <w:rFonts w:asciiTheme="minorHAnsi" w:hAnsiTheme="minorHAnsi" w:cstheme="minorHAnsi"/>
                <w:sz w:val="22"/>
                <w:szCs w:val="22"/>
              </w:rPr>
              <w:t xml:space="preserve">The Chair suggested that members review the video clips to consider whether any should be adopted by South Wales Police or discussed further at the Internal Ethics Group or other suitable forum.  </w:t>
            </w:r>
            <w:r w:rsidR="00FD56D3">
              <w:rPr>
                <w:rFonts w:asciiTheme="minorHAnsi" w:hAnsiTheme="minorHAnsi" w:cstheme="minorHAnsi"/>
                <w:sz w:val="22"/>
                <w:szCs w:val="22"/>
              </w:rPr>
              <w:t>He would then invite Professor Lippit to the March meeting based on the views of members.</w:t>
            </w:r>
          </w:p>
          <w:p w14:paraId="1422D5E3" w14:textId="3B46BF1A" w:rsidR="009900D5" w:rsidRDefault="0097152E" w:rsidP="00612916">
            <w:pPr>
              <w:spacing w:before="40" w:after="40"/>
              <w:rPr>
                <w:rFonts w:asciiTheme="minorHAnsi" w:hAnsiTheme="minorHAnsi" w:cstheme="minorHAnsi"/>
                <w:b/>
                <w:color w:val="FF0000"/>
                <w:sz w:val="22"/>
                <w:szCs w:val="22"/>
              </w:rPr>
            </w:pPr>
            <w:r>
              <w:rPr>
                <w:rFonts w:asciiTheme="minorHAnsi" w:hAnsiTheme="minorHAnsi" w:cstheme="minorHAnsi"/>
                <w:b/>
                <w:color w:val="FF0000"/>
                <w:sz w:val="22"/>
                <w:szCs w:val="22"/>
              </w:rPr>
              <w:t>Action</w:t>
            </w:r>
            <w:r w:rsidR="00AE389B">
              <w:rPr>
                <w:rFonts w:asciiTheme="minorHAnsi" w:hAnsiTheme="minorHAnsi" w:cstheme="minorHAnsi"/>
                <w:b/>
                <w:color w:val="FF0000"/>
                <w:sz w:val="22"/>
                <w:szCs w:val="22"/>
              </w:rPr>
              <w:t xml:space="preserve"> 6</w:t>
            </w:r>
            <w:r w:rsidR="009900D5" w:rsidRPr="009900D5">
              <w:rPr>
                <w:rFonts w:asciiTheme="minorHAnsi" w:hAnsiTheme="minorHAnsi" w:cstheme="minorHAnsi"/>
                <w:b/>
                <w:color w:val="FF0000"/>
                <w:sz w:val="22"/>
                <w:szCs w:val="22"/>
              </w:rPr>
              <w:t xml:space="preserve">:  </w:t>
            </w:r>
            <w:r w:rsidR="0085515F">
              <w:rPr>
                <w:rFonts w:asciiTheme="minorHAnsi" w:hAnsiTheme="minorHAnsi" w:cstheme="minorHAnsi"/>
                <w:b/>
                <w:color w:val="FF0000"/>
                <w:sz w:val="22"/>
                <w:szCs w:val="22"/>
              </w:rPr>
              <w:t xml:space="preserve">Members to review the video clips and be prepared to provide their views as to which </w:t>
            </w:r>
            <w:r w:rsidR="009900D5" w:rsidRPr="009900D5">
              <w:rPr>
                <w:rFonts w:asciiTheme="minorHAnsi" w:hAnsiTheme="minorHAnsi" w:cstheme="minorHAnsi"/>
                <w:b/>
                <w:color w:val="FF0000"/>
                <w:sz w:val="22"/>
                <w:szCs w:val="22"/>
              </w:rPr>
              <w:t xml:space="preserve">should be adopted by </w:t>
            </w:r>
            <w:r w:rsidR="0085515F">
              <w:rPr>
                <w:rFonts w:asciiTheme="minorHAnsi" w:hAnsiTheme="minorHAnsi" w:cstheme="minorHAnsi"/>
                <w:b/>
                <w:color w:val="FF0000"/>
                <w:sz w:val="22"/>
                <w:szCs w:val="22"/>
              </w:rPr>
              <w:t>South Wales Police.</w:t>
            </w:r>
            <w:r w:rsidR="00030F5A">
              <w:rPr>
                <w:rFonts w:asciiTheme="minorHAnsi" w:hAnsiTheme="minorHAnsi" w:cstheme="minorHAnsi"/>
                <w:b/>
                <w:color w:val="FF0000"/>
                <w:sz w:val="22"/>
                <w:szCs w:val="22"/>
              </w:rPr>
              <w:t xml:space="preserve">  Feedback and qualitative detail to be provided by the end of January 2020 so the Chair can brief Professor Lippett before the meeting in March.</w:t>
            </w:r>
          </w:p>
          <w:p w14:paraId="660537B7" w14:textId="33F5E9DB" w:rsidR="009900D5" w:rsidRPr="009900D5" w:rsidRDefault="00FD56D3" w:rsidP="0097152E">
            <w:pPr>
              <w:spacing w:before="40" w:after="40"/>
              <w:rPr>
                <w:rFonts w:asciiTheme="minorHAnsi" w:hAnsiTheme="minorHAnsi" w:cstheme="minorHAnsi"/>
                <w:b/>
                <w:sz w:val="22"/>
                <w:szCs w:val="22"/>
              </w:rPr>
            </w:pPr>
            <w:r>
              <w:rPr>
                <w:rFonts w:asciiTheme="minorHAnsi" w:hAnsiTheme="minorHAnsi" w:cstheme="minorHAnsi"/>
                <w:b/>
                <w:color w:val="FF0000"/>
                <w:sz w:val="22"/>
                <w:szCs w:val="22"/>
              </w:rPr>
              <w:t>Action</w:t>
            </w:r>
            <w:r w:rsidR="00AE389B">
              <w:rPr>
                <w:rFonts w:asciiTheme="minorHAnsi" w:hAnsiTheme="minorHAnsi" w:cstheme="minorHAnsi"/>
                <w:b/>
                <w:color w:val="FF0000"/>
                <w:sz w:val="22"/>
                <w:szCs w:val="22"/>
              </w:rPr>
              <w:t xml:space="preserve"> 7</w:t>
            </w:r>
            <w:r>
              <w:rPr>
                <w:rFonts w:asciiTheme="minorHAnsi" w:hAnsiTheme="minorHAnsi" w:cstheme="minorHAnsi"/>
                <w:b/>
                <w:color w:val="FF0000"/>
                <w:sz w:val="22"/>
                <w:szCs w:val="22"/>
              </w:rPr>
              <w:t>: Professor McNamee to write to Professor Lippett to invite him to the next meeting on 25</w:t>
            </w:r>
            <w:r w:rsidRPr="00FD56D3">
              <w:rPr>
                <w:rFonts w:asciiTheme="minorHAnsi" w:hAnsiTheme="minorHAnsi" w:cstheme="minorHAnsi"/>
                <w:b/>
                <w:color w:val="FF0000"/>
                <w:sz w:val="22"/>
                <w:szCs w:val="22"/>
                <w:vertAlign w:val="superscript"/>
              </w:rPr>
              <w:t>th</w:t>
            </w:r>
            <w:r>
              <w:rPr>
                <w:rFonts w:asciiTheme="minorHAnsi" w:hAnsiTheme="minorHAnsi" w:cstheme="minorHAnsi"/>
                <w:b/>
                <w:color w:val="FF0000"/>
                <w:sz w:val="22"/>
                <w:szCs w:val="22"/>
              </w:rPr>
              <w:t xml:space="preserve"> March.</w:t>
            </w:r>
          </w:p>
        </w:tc>
      </w:tr>
    </w:tbl>
    <w:p w14:paraId="3EFF2AB3" w14:textId="3A729FB4" w:rsidR="00C221CC" w:rsidRPr="006D2622" w:rsidRDefault="00C221CC">
      <w:pPr>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5B3304" w:rsidRPr="006D2622" w14:paraId="5F145702" w14:textId="77777777" w:rsidTr="00741727">
        <w:trPr>
          <w:tblHeader/>
        </w:trPr>
        <w:tc>
          <w:tcPr>
            <w:tcW w:w="10910" w:type="dxa"/>
            <w:tcBorders>
              <w:bottom w:val="nil"/>
            </w:tcBorders>
            <w:shd w:val="clear" w:color="auto" w:fill="D9D9D9"/>
          </w:tcPr>
          <w:p w14:paraId="2746B82D" w14:textId="16BD8AF8" w:rsidR="005B3304" w:rsidRPr="006D2622" w:rsidRDefault="00C221CC" w:rsidP="00C221CC">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t>9.</w:t>
            </w:r>
            <w:r w:rsidR="005B3304" w:rsidRPr="006D2622">
              <w:rPr>
                <w:rFonts w:asciiTheme="minorHAnsi" w:hAnsiTheme="minorHAnsi" w:cstheme="minorHAnsi"/>
                <w:b/>
                <w:sz w:val="22"/>
                <w:szCs w:val="22"/>
                <w:lang w:eastAsia="en-US"/>
              </w:rPr>
              <w:t xml:space="preserve"> Any Other Business</w:t>
            </w:r>
          </w:p>
        </w:tc>
      </w:tr>
      <w:tr w:rsidR="003A1DDA" w:rsidRPr="006D2622" w14:paraId="7B19174C" w14:textId="77777777" w:rsidTr="00741727">
        <w:tc>
          <w:tcPr>
            <w:tcW w:w="10910" w:type="dxa"/>
          </w:tcPr>
          <w:p w14:paraId="56F7D317" w14:textId="77777777" w:rsidR="003A1DDA" w:rsidRPr="00755342" w:rsidRDefault="003A1DDA" w:rsidP="003A1DDA">
            <w:pPr>
              <w:jc w:val="both"/>
              <w:rPr>
                <w:rFonts w:asciiTheme="minorHAnsi" w:hAnsiTheme="minorHAnsi" w:cstheme="minorHAnsi"/>
                <w:sz w:val="22"/>
                <w:szCs w:val="22"/>
                <w:u w:val="single"/>
              </w:rPr>
            </w:pPr>
            <w:r w:rsidRPr="00755342">
              <w:rPr>
                <w:rFonts w:asciiTheme="minorHAnsi" w:hAnsiTheme="minorHAnsi" w:cstheme="minorHAnsi"/>
                <w:sz w:val="22"/>
                <w:szCs w:val="22"/>
                <w:u w:val="single"/>
              </w:rPr>
              <w:t>Taser</w:t>
            </w:r>
          </w:p>
          <w:p w14:paraId="5C498CE2" w14:textId="1A2C1199" w:rsidR="003A1DDA" w:rsidRPr="00755342" w:rsidRDefault="003A1DDA" w:rsidP="003A1DDA">
            <w:pPr>
              <w:jc w:val="both"/>
              <w:rPr>
                <w:rFonts w:asciiTheme="minorHAnsi" w:hAnsiTheme="minorHAnsi" w:cstheme="minorHAnsi"/>
                <w:sz w:val="22"/>
                <w:szCs w:val="22"/>
              </w:rPr>
            </w:pPr>
            <w:r w:rsidRPr="00755342">
              <w:rPr>
                <w:rFonts w:asciiTheme="minorHAnsi" w:hAnsiTheme="minorHAnsi" w:cstheme="minorHAnsi"/>
                <w:sz w:val="22"/>
                <w:szCs w:val="22"/>
              </w:rPr>
              <w:t>The Commissioner had queried at a recent meeting whether we had committed any time or reference to Taser use and its apparent expansion, following a question he had received from the Police and Crime Panel.</w:t>
            </w:r>
          </w:p>
          <w:p w14:paraId="0CAE94B1" w14:textId="77777777" w:rsidR="003A1DDA" w:rsidRPr="00755342" w:rsidRDefault="003A1DDA" w:rsidP="003A1DDA">
            <w:pPr>
              <w:jc w:val="both"/>
              <w:rPr>
                <w:rFonts w:asciiTheme="minorHAnsi" w:hAnsiTheme="minorHAnsi" w:cstheme="minorHAnsi"/>
                <w:sz w:val="22"/>
                <w:szCs w:val="22"/>
              </w:rPr>
            </w:pPr>
            <w:r w:rsidRPr="00755342">
              <w:rPr>
                <w:rFonts w:asciiTheme="minorHAnsi" w:hAnsiTheme="minorHAnsi" w:cstheme="minorHAnsi"/>
                <w:sz w:val="22"/>
                <w:szCs w:val="22"/>
              </w:rPr>
              <w:t>It was confirmed that Taser use was monitored regularly at Use of Force meetings and in detail by the force with age gender ethnicity all being recorded.  The oversight arrangements are robust.</w:t>
            </w:r>
          </w:p>
          <w:p w14:paraId="208B14EE" w14:textId="77777777" w:rsidR="003A1DDA" w:rsidRPr="00755342" w:rsidRDefault="003A1DDA" w:rsidP="003A1DDA">
            <w:pPr>
              <w:jc w:val="both"/>
              <w:rPr>
                <w:rFonts w:asciiTheme="minorHAnsi" w:hAnsiTheme="minorHAnsi" w:cstheme="minorHAnsi"/>
                <w:sz w:val="22"/>
                <w:szCs w:val="22"/>
              </w:rPr>
            </w:pPr>
          </w:p>
          <w:p w14:paraId="12AEC502" w14:textId="77777777" w:rsidR="003A1DDA" w:rsidRPr="00755342" w:rsidRDefault="003A1DDA" w:rsidP="003A1DDA">
            <w:pPr>
              <w:jc w:val="both"/>
              <w:rPr>
                <w:rFonts w:asciiTheme="minorHAnsi" w:hAnsiTheme="minorHAnsi" w:cstheme="minorHAnsi"/>
                <w:sz w:val="22"/>
                <w:szCs w:val="22"/>
              </w:rPr>
            </w:pPr>
            <w:r w:rsidRPr="00755342">
              <w:rPr>
                <w:rFonts w:asciiTheme="minorHAnsi" w:hAnsiTheme="minorHAnsi" w:cstheme="minorHAnsi"/>
                <w:sz w:val="22"/>
                <w:szCs w:val="22"/>
              </w:rPr>
              <w:t>It was noted that there was an increase in carrying but not in its use.</w:t>
            </w:r>
          </w:p>
          <w:p w14:paraId="55C88955" w14:textId="77777777" w:rsidR="003A1DDA" w:rsidRPr="00755342" w:rsidRDefault="003A1DDA" w:rsidP="003A1DDA">
            <w:pPr>
              <w:jc w:val="both"/>
              <w:rPr>
                <w:rFonts w:asciiTheme="minorHAnsi" w:hAnsiTheme="minorHAnsi" w:cstheme="minorHAnsi"/>
                <w:sz w:val="22"/>
                <w:szCs w:val="22"/>
              </w:rPr>
            </w:pPr>
            <w:r w:rsidRPr="00755342">
              <w:rPr>
                <w:rFonts w:asciiTheme="minorHAnsi" w:hAnsiTheme="minorHAnsi" w:cstheme="minorHAnsi"/>
                <w:sz w:val="22"/>
                <w:szCs w:val="22"/>
              </w:rPr>
              <w:t>As a force, we came second in the country for submissions because we are ethically recording everything we do and have a more robust regime for authorising it than other forces.</w:t>
            </w:r>
          </w:p>
          <w:p w14:paraId="09497725" w14:textId="77777777" w:rsidR="003A1DDA" w:rsidRPr="00755342" w:rsidRDefault="003A1DDA" w:rsidP="003A1DDA">
            <w:pPr>
              <w:jc w:val="both"/>
              <w:rPr>
                <w:rFonts w:asciiTheme="minorHAnsi" w:hAnsiTheme="minorHAnsi" w:cstheme="minorHAnsi"/>
                <w:sz w:val="22"/>
                <w:szCs w:val="22"/>
              </w:rPr>
            </w:pPr>
          </w:p>
          <w:p w14:paraId="626C842E" w14:textId="77777777" w:rsidR="003A1DDA" w:rsidRPr="00755342" w:rsidRDefault="003A1DDA" w:rsidP="003A1DDA">
            <w:pPr>
              <w:jc w:val="both"/>
              <w:rPr>
                <w:rFonts w:asciiTheme="minorHAnsi" w:hAnsiTheme="minorHAnsi" w:cstheme="minorHAnsi"/>
                <w:sz w:val="22"/>
                <w:szCs w:val="22"/>
              </w:rPr>
            </w:pPr>
            <w:r w:rsidRPr="00755342">
              <w:rPr>
                <w:rFonts w:asciiTheme="minorHAnsi" w:hAnsiTheme="minorHAnsi" w:cstheme="minorHAnsi"/>
                <w:sz w:val="22"/>
                <w:szCs w:val="22"/>
              </w:rPr>
              <w:t>Jackie Trow had dip sampled complaints in the last year for Taser and whilst only 6 incidents had been recorded, 4 were used on those suffering mental health crisis, suggesting that this may require scrutiny. Andy Valentine felt that there would need to be a good reason as there was already strong governance oversight in place for Taser.</w:t>
            </w:r>
          </w:p>
          <w:p w14:paraId="7817CC52" w14:textId="77777777" w:rsidR="003A1DDA" w:rsidRPr="00755342" w:rsidRDefault="003A1DDA" w:rsidP="003A1DDA">
            <w:pPr>
              <w:jc w:val="both"/>
              <w:rPr>
                <w:rFonts w:asciiTheme="minorHAnsi" w:hAnsiTheme="minorHAnsi" w:cstheme="minorHAnsi"/>
                <w:sz w:val="22"/>
                <w:szCs w:val="22"/>
              </w:rPr>
            </w:pPr>
          </w:p>
          <w:p w14:paraId="44067068" w14:textId="77777777" w:rsidR="003A1DDA" w:rsidRPr="00755342" w:rsidRDefault="003A1DDA" w:rsidP="003A1DDA">
            <w:pPr>
              <w:jc w:val="both"/>
              <w:rPr>
                <w:rFonts w:asciiTheme="minorHAnsi" w:hAnsiTheme="minorHAnsi" w:cstheme="minorHAnsi"/>
                <w:sz w:val="22"/>
                <w:szCs w:val="22"/>
              </w:rPr>
            </w:pPr>
            <w:r w:rsidRPr="00755342">
              <w:rPr>
                <w:rFonts w:asciiTheme="minorHAnsi" w:hAnsiTheme="minorHAnsi" w:cstheme="minorHAnsi"/>
                <w:sz w:val="22"/>
                <w:szCs w:val="22"/>
              </w:rPr>
              <w:t>The guidance for Taser use on a person with mental health issues was the same as for anyone else.  Taser was regularly used on self-harming because it was an intervention using less force in real terms. Use of other forms of force have dropped dramatically- CS and Baton use particularly</w:t>
            </w:r>
          </w:p>
          <w:p w14:paraId="4613211E" w14:textId="77777777" w:rsidR="003A1DDA" w:rsidRPr="00755342" w:rsidRDefault="003A1DDA" w:rsidP="003A1DDA">
            <w:pPr>
              <w:jc w:val="both"/>
              <w:rPr>
                <w:rFonts w:asciiTheme="minorHAnsi" w:hAnsiTheme="minorHAnsi" w:cstheme="minorHAnsi"/>
                <w:sz w:val="22"/>
                <w:szCs w:val="22"/>
              </w:rPr>
            </w:pPr>
          </w:p>
          <w:p w14:paraId="66EA65D8" w14:textId="77777777" w:rsidR="003A1DDA" w:rsidRPr="00755342" w:rsidRDefault="003A1DDA" w:rsidP="003A1DDA">
            <w:pPr>
              <w:jc w:val="both"/>
              <w:rPr>
                <w:rFonts w:asciiTheme="minorHAnsi" w:hAnsiTheme="minorHAnsi" w:cstheme="minorHAnsi"/>
                <w:sz w:val="22"/>
                <w:szCs w:val="22"/>
              </w:rPr>
            </w:pPr>
            <w:r w:rsidRPr="00755342">
              <w:rPr>
                <w:rFonts w:asciiTheme="minorHAnsi" w:hAnsiTheme="minorHAnsi" w:cstheme="minorHAnsi"/>
                <w:sz w:val="22"/>
                <w:szCs w:val="22"/>
              </w:rPr>
              <w:t xml:space="preserve">Those present agreed that it was proportionate to make an intervention using Taser rather than another method.  </w:t>
            </w:r>
          </w:p>
          <w:p w14:paraId="2A5ADE91" w14:textId="7FDC6154" w:rsidR="003A1DDA" w:rsidRPr="003A1DDA" w:rsidRDefault="00AE389B" w:rsidP="00AE389B">
            <w:pPr>
              <w:jc w:val="both"/>
              <w:rPr>
                <w:rFonts w:asciiTheme="minorHAnsi" w:hAnsiTheme="minorHAnsi" w:cstheme="minorHAnsi"/>
                <w:sz w:val="22"/>
                <w:szCs w:val="22"/>
              </w:rPr>
            </w:pPr>
            <w:r>
              <w:rPr>
                <w:rFonts w:asciiTheme="minorHAnsi" w:hAnsiTheme="minorHAnsi" w:cstheme="minorHAnsi"/>
                <w:b/>
                <w:color w:val="FF0000"/>
                <w:sz w:val="22"/>
                <w:szCs w:val="22"/>
              </w:rPr>
              <w:t xml:space="preserve">Action 8: </w:t>
            </w:r>
            <w:r w:rsidR="003A1DDA" w:rsidRPr="00755342">
              <w:rPr>
                <w:rFonts w:asciiTheme="minorHAnsi" w:hAnsiTheme="minorHAnsi" w:cstheme="minorHAnsi"/>
                <w:b/>
                <w:color w:val="FF0000"/>
                <w:sz w:val="22"/>
                <w:szCs w:val="22"/>
              </w:rPr>
              <w:t>Vicki to arrange a meeting in February and invite Andy Valentine. Mr Michael and Lee Jones.</w:t>
            </w:r>
            <w:r w:rsidR="003A1DDA" w:rsidRPr="00755342">
              <w:rPr>
                <w:rFonts w:asciiTheme="minorHAnsi" w:hAnsiTheme="minorHAnsi" w:cstheme="minorHAnsi"/>
                <w:b/>
                <w:color w:val="002060"/>
                <w:sz w:val="22"/>
                <w:szCs w:val="22"/>
              </w:rPr>
              <w:t xml:space="preserve"> </w:t>
            </w:r>
          </w:p>
        </w:tc>
      </w:tr>
    </w:tbl>
    <w:p w14:paraId="5344A348" w14:textId="1D99CC9D" w:rsidR="005F716F" w:rsidRPr="006D2622" w:rsidRDefault="005F716F">
      <w:pPr>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5B3304" w:rsidRPr="006D2622" w14:paraId="5D9A8BFA" w14:textId="77777777" w:rsidTr="00741727">
        <w:trPr>
          <w:tblHeader/>
        </w:trPr>
        <w:tc>
          <w:tcPr>
            <w:tcW w:w="10910" w:type="dxa"/>
            <w:tcBorders>
              <w:bottom w:val="nil"/>
            </w:tcBorders>
            <w:shd w:val="clear" w:color="auto" w:fill="D9D9D9"/>
          </w:tcPr>
          <w:p w14:paraId="707F4582" w14:textId="51D4DD44" w:rsidR="005B3304" w:rsidRPr="006D2622" w:rsidRDefault="00C221CC" w:rsidP="00C221CC">
            <w:pPr>
              <w:spacing w:before="40" w:after="40"/>
              <w:rPr>
                <w:rFonts w:asciiTheme="minorHAnsi" w:hAnsiTheme="minorHAnsi" w:cstheme="minorHAnsi"/>
                <w:b/>
                <w:sz w:val="22"/>
                <w:szCs w:val="22"/>
                <w:lang w:eastAsia="en-US"/>
              </w:rPr>
            </w:pPr>
            <w:r w:rsidRPr="006D2622">
              <w:rPr>
                <w:rFonts w:asciiTheme="minorHAnsi" w:hAnsiTheme="minorHAnsi" w:cstheme="minorHAnsi"/>
                <w:b/>
                <w:sz w:val="22"/>
                <w:szCs w:val="22"/>
                <w:lang w:eastAsia="en-US"/>
              </w:rPr>
              <w:lastRenderedPageBreak/>
              <w:t>10</w:t>
            </w:r>
            <w:r w:rsidR="000043B3" w:rsidRPr="006D2622">
              <w:rPr>
                <w:rFonts w:asciiTheme="minorHAnsi" w:hAnsiTheme="minorHAnsi" w:cstheme="minorHAnsi"/>
                <w:b/>
                <w:sz w:val="22"/>
                <w:szCs w:val="22"/>
                <w:lang w:eastAsia="en-US"/>
              </w:rPr>
              <w:t>.</w:t>
            </w:r>
            <w:r w:rsidR="005B3304" w:rsidRPr="006D2622">
              <w:rPr>
                <w:rFonts w:asciiTheme="minorHAnsi" w:hAnsiTheme="minorHAnsi" w:cstheme="minorHAnsi"/>
                <w:b/>
                <w:sz w:val="22"/>
                <w:szCs w:val="22"/>
                <w:lang w:eastAsia="en-US"/>
              </w:rPr>
              <w:t xml:space="preserve"> Date of Next Meeting</w:t>
            </w:r>
          </w:p>
        </w:tc>
      </w:tr>
      <w:tr w:rsidR="005B3304" w:rsidRPr="006D2622" w14:paraId="444869C5" w14:textId="77777777" w:rsidTr="00741727">
        <w:tc>
          <w:tcPr>
            <w:tcW w:w="10910" w:type="dxa"/>
          </w:tcPr>
          <w:p w14:paraId="0CF8EA7D" w14:textId="52AD1DE0" w:rsidR="00E14D7A" w:rsidRPr="0097152E" w:rsidRDefault="00D23295" w:rsidP="00AE389B">
            <w:pPr>
              <w:spacing w:before="40" w:after="40"/>
              <w:rPr>
                <w:rFonts w:asciiTheme="minorHAnsi" w:hAnsiTheme="minorHAnsi" w:cstheme="minorHAnsi"/>
                <w:b/>
                <w:sz w:val="22"/>
                <w:szCs w:val="22"/>
              </w:rPr>
            </w:pPr>
            <w:r w:rsidRPr="006D2622">
              <w:rPr>
                <w:rFonts w:asciiTheme="minorHAnsi" w:hAnsiTheme="minorHAnsi" w:cstheme="minorHAnsi"/>
                <w:sz w:val="22"/>
                <w:szCs w:val="22"/>
              </w:rPr>
              <w:t>1300hr</w:t>
            </w:r>
            <w:r w:rsidR="00135908" w:rsidRPr="006D2622">
              <w:rPr>
                <w:rFonts w:asciiTheme="minorHAnsi" w:hAnsiTheme="minorHAnsi" w:cstheme="minorHAnsi"/>
                <w:sz w:val="22"/>
                <w:szCs w:val="22"/>
              </w:rPr>
              <w:t>s</w:t>
            </w:r>
            <w:r w:rsidRPr="006D2622">
              <w:rPr>
                <w:rFonts w:asciiTheme="minorHAnsi" w:hAnsiTheme="minorHAnsi" w:cstheme="minorHAnsi"/>
                <w:sz w:val="22"/>
                <w:szCs w:val="22"/>
              </w:rPr>
              <w:t xml:space="preserve"> </w:t>
            </w:r>
            <w:r w:rsidR="00994901" w:rsidRPr="006D2622">
              <w:rPr>
                <w:rFonts w:asciiTheme="minorHAnsi" w:hAnsiTheme="minorHAnsi" w:cstheme="minorHAnsi"/>
                <w:sz w:val="22"/>
                <w:szCs w:val="22"/>
              </w:rPr>
              <w:t>Wednesday 25</w:t>
            </w:r>
            <w:r w:rsidR="00994901" w:rsidRPr="006D2622">
              <w:rPr>
                <w:rFonts w:asciiTheme="minorHAnsi" w:hAnsiTheme="minorHAnsi" w:cstheme="minorHAnsi"/>
                <w:sz w:val="22"/>
                <w:szCs w:val="22"/>
                <w:vertAlign w:val="superscript"/>
              </w:rPr>
              <w:t>th</w:t>
            </w:r>
            <w:r w:rsidR="00994901" w:rsidRPr="006D2622">
              <w:rPr>
                <w:rFonts w:asciiTheme="minorHAnsi" w:hAnsiTheme="minorHAnsi" w:cstheme="minorHAnsi"/>
                <w:sz w:val="22"/>
                <w:szCs w:val="22"/>
              </w:rPr>
              <w:t xml:space="preserve"> March 2020 </w:t>
            </w:r>
            <w:r w:rsidR="00914847" w:rsidRPr="006D2622">
              <w:rPr>
                <w:rFonts w:asciiTheme="minorHAnsi" w:hAnsiTheme="minorHAnsi" w:cstheme="minorHAnsi"/>
                <w:sz w:val="22"/>
                <w:szCs w:val="22"/>
              </w:rPr>
              <w:t>Docklands</w:t>
            </w:r>
            <w:r w:rsidR="00135908" w:rsidRPr="006D2622">
              <w:rPr>
                <w:rFonts w:asciiTheme="minorHAnsi" w:hAnsiTheme="minorHAnsi" w:cstheme="minorHAnsi"/>
                <w:sz w:val="22"/>
                <w:szCs w:val="22"/>
              </w:rPr>
              <w:t xml:space="preserve"> Meeting Room HQ</w:t>
            </w:r>
          </w:p>
        </w:tc>
      </w:tr>
    </w:tbl>
    <w:p w14:paraId="5D10A8CC" w14:textId="6BAB2996" w:rsidR="008907AC" w:rsidRDefault="008907AC" w:rsidP="00F04AB8">
      <w:pPr>
        <w:rPr>
          <w:rFonts w:asciiTheme="minorHAnsi" w:hAnsiTheme="minorHAnsi" w:cstheme="minorHAnsi"/>
          <w:sz w:val="22"/>
          <w:szCs w:val="22"/>
          <w:lang w:eastAsia="en-US"/>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236"/>
        <w:gridCol w:w="1275"/>
        <w:gridCol w:w="2485"/>
      </w:tblGrid>
      <w:tr w:rsidR="00E4335D" w:rsidRPr="006D2622" w14:paraId="0F4E75C8" w14:textId="77777777" w:rsidTr="00E4335D">
        <w:trPr>
          <w:tblHeader/>
        </w:trPr>
        <w:tc>
          <w:tcPr>
            <w:tcW w:w="5000" w:type="pct"/>
            <w:gridSpan w:val="4"/>
            <w:shd w:val="clear" w:color="auto" w:fill="BFBFBF"/>
          </w:tcPr>
          <w:p w14:paraId="48235A5D" w14:textId="708DE7FA" w:rsidR="00E4335D" w:rsidRPr="00AE389B" w:rsidRDefault="00E4335D" w:rsidP="00E4335D">
            <w:pPr>
              <w:tabs>
                <w:tab w:val="left" w:pos="2565"/>
              </w:tabs>
              <w:jc w:val="center"/>
              <w:rPr>
                <w:rFonts w:asciiTheme="minorHAnsi" w:hAnsiTheme="minorHAnsi" w:cstheme="minorHAnsi"/>
                <w:sz w:val="20"/>
                <w:szCs w:val="20"/>
                <w:lang w:eastAsia="en-US"/>
              </w:rPr>
            </w:pPr>
            <w:r w:rsidRPr="00AE389B">
              <w:rPr>
                <w:rFonts w:asciiTheme="minorHAnsi" w:hAnsiTheme="minorHAnsi" w:cstheme="minorHAnsi"/>
                <w:sz w:val="20"/>
                <w:szCs w:val="20"/>
                <w:lang w:eastAsia="en-US"/>
              </w:rPr>
              <w:t>NEW ACTIONS</w:t>
            </w:r>
          </w:p>
        </w:tc>
      </w:tr>
      <w:tr w:rsidR="00E4335D" w:rsidRPr="006D2622" w14:paraId="5B5B296F" w14:textId="77777777" w:rsidTr="00D10176">
        <w:trPr>
          <w:tblHeader/>
        </w:trPr>
        <w:tc>
          <w:tcPr>
            <w:tcW w:w="507" w:type="pct"/>
            <w:shd w:val="clear" w:color="auto" w:fill="BFBFBF"/>
          </w:tcPr>
          <w:p w14:paraId="227CB694" w14:textId="77777777" w:rsidR="00E4335D" w:rsidRPr="00AE389B" w:rsidRDefault="00E4335D" w:rsidP="00E4335D">
            <w:pPr>
              <w:tabs>
                <w:tab w:val="left" w:pos="2565"/>
              </w:tabs>
              <w:jc w:val="both"/>
              <w:rPr>
                <w:rFonts w:asciiTheme="minorHAnsi" w:hAnsiTheme="minorHAnsi" w:cstheme="minorHAnsi"/>
                <w:sz w:val="20"/>
                <w:szCs w:val="20"/>
                <w:lang w:eastAsia="en-US"/>
              </w:rPr>
            </w:pPr>
            <w:r w:rsidRPr="00AE389B">
              <w:rPr>
                <w:rFonts w:asciiTheme="minorHAnsi" w:hAnsiTheme="minorHAnsi" w:cstheme="minorHAnsi"/>
                <w:sz w:val="20"/>
                <w:szCs w:val="20"/>
                <w:lang w:eastAsia="en-US"/>
              </w:rPr>
              <w:t>Action Number</w:t>
            </w:r>
          </w:p>
        </w:tc>
        <w:tc>
          <w:tcPr>
            <w:tcW w:w="2803" w:type="pct"/>
            <w:shd w:val="clear" w:color="auto" w:fill="BFBFBF"/>
          </w:tcPr>
          <w:p w14:paraId="2574FFD8" w14:textId="77777777" w:rsidR="00E4335D" w:rsidRPr="00AE389B" w:rsidRDefault="00E4335D" w:rsidP="00E4335D">
            <w:pPr>
              <w:tabs>
                <w:tab w:val="left" w:pos="2565"/>
              </w:tabs>
              <w:jc w:val="both"/>
              <w:rPr>
                <w:rFonts w:asciiTheme="minorHAnsi" w:hAnsiTheme="minorHAnsi" w:cstheme="minorHAnsi"/>
                <w:sz w:val="20"/>
                <w:szCs w:val="20"/>
                <w:lang w:eastAsia="en-US"/>
              </w:rPr>
            </w:pPr>
            <w:r w:rsidRPr="00AE389B">
              <w:rPr>
                <w:rFonts w:asciiTheme="minorHAnsi" w:hAnsiTheme="minorHAnsi" w:cstheme="minorHAnsi"/>
                <w:sz w:val="20"/>
                <w:szCs w:val="20"/>
                <w:lang w:eastAsia="en-US"/>
              </w:rPr>
              <w:t>Action</w:t>
            </w:r>
          </w:p>
        </w:tc>
        <w:tc>
          <w:tcPr>
            <w:tcW w:w="573" w:type="pct"/>
            <w:shd w:val="clear" w:color="auto" w:fill="BFBFBF"/>
          </w:tcPr>
          <w:p w14:paraId="1487BE2A" w14:textId="77777777" w:rsidR="00E4335D" w:rsidRPr="00AE389B" w:rsidRDefault="00E4335D" w:rsidP="00E4335D">
            <w:pPr>
              <w:tabs>
                <w:tab w:val="left" w:pos="2565"/>
              </w:tabs>
              <w:jc w:val="both"/>
              <w:rPr>
                <w:rFonts w:asciiTheme="minorHAnsi" w:hAnsiTheme="minorHAnsi" w:cstheme="minorHAnsi"/>
                <w:sz w:val="20"/>
                <w:szCs w:val="20"/>
                <w:lang w:eastAsia="en-US"/>
              </w:rPr>
            </w:pPr>
            <w:r w:rsidRPr="00AE389B">
              <w:rPr>
                <w:rFonts w:asciiTheme="minorHAnsi" w:hAnsiTheme="minorHAnsi" w:cstheme="minorHAnsi"/>
                <w:sz w:val="20"/>
                <w:szCs w:val="20"/>
                <w:lang w:eastAsia="en-US"/>
              </w:rPr>
              <w:t>Owner</w:t>
            </w:r>
          </w:p>
        </w:tc>
        <w:tc>
          <w:tcPr>
            <w:tcW w:w="1116" w:type="pct"/>
            <w:shd w:val="clear" w:color="auto" w:fill="BFBFBF"/>
          </w:tcPr>
          <w:p w14:paraId="369709AE" w14:textId="77777777" w:rsidR="00E4335D" w:rsidRPr="00AE389B" w:rsidRDefault="00E4335D" w:rsidP="00E4335D">
            <w:pPr>
              <w:tabs>
                <w:tab w:val="left" w:pos="2565"/>
              </w:tabs>
              <w:jc w:val="both"/>
              <w:rPr>
                <w:rFonts w:asciiTheme="minorHAnsi" w:hAnsiTheme="minorHAnsi" w:cstheme="minorHAnsi"/>
                <w:sz w:val="20"/>
                <w:szCs w:val="20"/>
                <w:lang w:eastAsia="en-US"/>
              </w:rPr>
            </w:pPr>
            <w:r w:rsidRPr="00AE389B">
              <w:rPr>
                <w:rFonts w:asciiTheme="minorHAnsi" w:hAnsiTheme="minorHAnsi" w:cstheme="minorHAnsi"/>
                <w:sz w:val="20"/>
                <w:szCs w:val="20"/>
                <w:lang w:eastAsia="en-US"/>
              </w:rPr>
              <w:t>Status/Update</w:t>
            </w:r>
          </w:p>
        </w:tc>
      </w:tr>
      <w:tr w:rsidR="00755342" w:rsidRPr="006D2622" w14:paraId="18CEE5F5"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16BDAB17" w14:textId="7F530DC3" w:rsidR="00755342" w:rsidRPr="00AE389B" w:rsidRDefault="00755342" w:rsidP="00E4335D">
            <w:pPr>
              <w:jc w:val="both"/>
              <w:rPr>
                <w:rFonts w:asciiTheme="minorHAnsi" w:hAnsiTheme="minorHAnsi" w:cstheme="minorHAnsi"/>
                <w:sz w:val="20"/>
                <w:szCs w:val="20"/>
              </w:rPr>
            </w:pPr>
            <w:r w:rsidRPr="00AE389B">
              <w:rPr>
                <w:rFonts w:asciiTheme="minorHAnsi" w:hAnsiTheme="minorHAnsi" w:cstheme="minorHAnsi"/>
                <w:sz w:val="20"/>
                <w:szCs w:val="20"/>
              </w:rPr>
              <w:t>03102019.6</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05595A57" w14:textId="495994A2" w:rsidR="00755342" w:rsidRPr="00AE389B" w:rsidRDefault="00755342" w:rsidP="00E4335D">
            <w:pPr>
              <w:autoSpaceDE w:val="0"/>
              <w:autoSpaceDN w:val="0"/>
              <w:adjustRightInd w:val="0"/>
              <w:jc w:val="both"/>
              <w:rPr>
                <w:rFonts w:asciiTheme="minorHAnsi" w:hAnsiTheme="minorHAnsi" w:cstheme="minorHAnsi"/>
                <w:sz w:val="20"/>
                <w:szCs w:val="20"/>
              </w:rPr>
            </w:pPr>
            <w:r w:rsidRPr="00AE389B">
              <w:rPr>
                <w:rFonts w:asciiTheme="minorHAnsi" w:hAnsiTheme="minorHAnsi" w:cstheme="minorHAnsi"/>
                <w:sz w:val="20"/>
                <w:szCs w:val="20"/>
              </w:rPr>
              <w:t>Further Action:  Andy Valentine to cascade this new guidance from the Resuscitation Council to Nia Hughes in L&amp;D and the College of Policing.</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FEB6BEF" w14:textId="63945EC1" w:rsidR="00755342" w:rsidRPr="00AE389B" w:rsidRDefault="00755342" w:rsidP="00E4335D">
            <w:pPr>
              <w:rPr>
                <w:rFonts w:asciiTheme="minorHAnsi" w:hAnsiTheme="minorHAnsi" w:cstheme="minorHAnsi"/>
                <w:sz w:val="20"/>
                <w:szCs w:val="20"/>
                <w:lang w:eastAsia="en-US"/>
              </w:rPr>
            </w:pPr>
            <w:r w:rsidRPr="00AE389B">
              <w:rPr>
                <w:rFonts w:asciiTheme="minorHAnsi" w:hAnsiTheme="minorHAnsi" w:cstheme="minorHAnsi"/>
                <w:sz w:val="20"/>
                <w:szCs w:val="20"/>
                <w:lang w:eastAsia="en-US"/>
              </w:rPr>
              <w:t>Andy Valentine</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15988FBC" w14:textId="11C6CDBE" w:rsidR="00755342" w:rsidRPr="00AE389B" w:rsidRDefault="00755342" w:rsidP="00E4335D">
            <w:pPr>
              <w:jc w:val="both"/>
              <w:rPr>
                <w:rFonts w:asciiTheme="minorHAnsi" w:hAnsiTheme="minorHAnsi" w:cstheme="minorHAnsi"/>
                <w:sz w:val="20"/>
                <w:szCs w:val="20"/>
              </w:rPr>
            </w:pPr>
            <w:r w:rsidRPr="00AE389B">
              <w:rPr>
                <w:rFonts w:asciiTheme="minorHAnsi" w:hAnsiTheme="minorHAnsi" w:cstheme="minorHAnsi"/>
                <w:sz w:val="20"/>
                <w:szCs w:val="20"/>
              </w:rPr>
              <w:t>Ongoing</w:t>
            </w:r>
          </w:p>
        </w:tc>
      </w:tr>
      <w:tr w:rsidR="00755342" w:rsidRPr="006D2622" w14:paraId="2A476F36"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0AFC7444" w14:textId="182CF875" w:rsidR="00755342" w:rsidRPr="00AE389B" w:rsidRDefault="00755342" w:rsidP="00E4335D">
            <w:pPr>
              <w:jc w:val="both"/>
              <w:rPr>
                <w:rFonts w:asciiTheme="minorHAnsi" w:hAnsiTheme="minorHAnsi" w:cstheme="minorHAnsi"/>
                <w:sz w:val="20"/>
                <w:szCs w:val="20"/>
              </w:rPr>
            </w:pPr>
            <w:r w:rsidRPr="00AE389B">
              <w:rPr>
                <w:rFonts w:asciiTheme="minorHAnsi" w:hAnsiTheme="minorHAnsi" w:cstheme="minorHAnsi"/>
                <w:sz w:val="20"/>
                <w:szCs w:val="20"/>
              </w:rPr>
              <w:t>03102019.15</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5F552BF2" w14:textId="77777777" w:rsidR="00755342" w:rsidRPr="00AE389B" w:rsidRDefault="00755342" w:rsidP="00755342">
            <w:pPr>
              <w:jc w:val="both"/>
              <w:rPr>
                <w:rFonts w:asciiTheme="minorHAnsi" w:hAnsiTheme="minorHAnsi" w:cstheme="minorHAnsi"/>
                <w:sz w:val="20"/>
                <w:szCs w:val="20"/>
              </w:rPr>
            </w:pPr>
            <w:r w:rsidRPr="00AE389B">
              <w:rPr>
                <w:rFonts w:asciiTheme="minorHAnsi" w:hAnsiTheme="minorHAnsi" w:cstheme="minorHAnsi"/>
                <w:sz w:val="20"/>
                <w:szCs w:val="20"/>
              </w:rPr>
              <w:t xml:space="preserve">Update 11/12: The invitation was extended to Dr Hannah Maslen, Deputy Director of the </w:t>
            </w:r>
            <w:hyperlink r:id="rId16" w:history="1">
              <w:r w:rsidRPr="00AE389B">
                <w:rPr>
                  <w:rFonts w:asciiTheme="minorHAnsi" w:hAnsiTheme="minorHAnsi" w:cstheme="minorHAnsi"/>
                  <w:sz w:val="20"/>
                  <w:szCs w:val="20"/>
                  <w:u w:val="single"/>
                  <w:bdr w:val="none" w:sz="0" w:space="0" w:color="auto" w:frame="1"/>
                </w:rPr>
                <w:t>Oxford Uehiro Centre for Practical Ethics</w:t>
              </w:r>
            </w:hyperlink>
            <w:r w:rsidRPr="00AE389B">
              <w:rPr>
                <w:rFonts w:asciiTheme="minorHAnsi" w:hAnsiTheme="minorHAnsi" w:cstheme="minorHAnsi"/>
                <w:sz w:val="20"/>
                <w:szCs w:val="20"/>
              </w:rPr>
              <w:t xml:space="preserve"> but she was unable to attend this meeting.</w:t>
            </w:r>
          </w:p>
          <w:p w14:paraId="12050051" w14:textId="79A10409" w:rsidR="00755342" w:rsidRPr="00AE389B" w:rsidRDefault="00755342" w:rsidP="00D10176">
            <w:pPr>
              <w:jc w:val="both"/>
              <w:rPr>
                <w:rFonts w:asciiTheme="minorHAnsi" w:hAnsiTheme="minorHAnsi" w:cstheme="minorHAnsi"/>
                <w:sz w:val="20"/>
                <w:szCs w:val="20"/>
              </w:rPr>
            </w:pPr>
            <w:r w:rsidRPr="00AE389B">
              <w:rPr>
                <w:rFonts w:asciiTheme="minorHAnsi" w:hAnsiTheme="minorHAnsi" w:cstheme="minorHAnsi"/>
                <w:sz w:val="20"/>
                <w:szCs w:val="20"/>
              </w:rPr>
              <w:t>Further Action:  Vicki to send out another invitation to the March 2020 meeting.</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4E9CBF6" w14:textId="3C9C3085" w:rsidR="00755342" w:rsidRPr="00AE389B" w:rsidRDefault="00755342" w:rsidP="00E4335D">
            <w:pPr>
              <w:rPr>
                <w:rFonts w:asciiTheme="minorHAnsi" w:hAnsiTheme="minorHAnsi" w:cstheme="minorHAnsi"/>
                <w:sz w:val="20"/>
                <w:szCs w:val="20"/>
                <w:lang w:eastAsia="en-US"/>
              </w:rPr>
            </w:pPr>
            <w:r w:rsidRPr="00AE389B">
              <w:rPr>
                <w:rFonts w:asciiTheme="minorHAnsi" w:hAnsiTheme="minorHAnsi" w:cstheme="minorHAnsi"/>
                <w:sz w:val="20"/>
                <w:szCs w:val="20"/>
                <w:lang w:eastAsia="en-US"/>
              </w:rPr>
              <w:t>Vicki Ash</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78428078" w14:textId="14272BB7" w:rsidR="00755342" w:rsidRPr="00AE389B" w:rsidRDefault="00755342" w:rsidP="00E4335D">
            <w:pPr>
              <w:jc w:val="both"/>
              <w:rPr>
                <w:rFonts w:asciiTheme="minorHAnsi" w:hAnsiTheme="minorHAnsi" w:cstheme="minorHAnsi"/>
                <w:sz w:val="20"/>
                <w:szCs w:val="20"/>
              </w:rPr>
            </w:pPr>
            <w:r w:rsidRPr="00AE389B">
              <w:rPr>
                <w:rFonts w:asciiTheme="minorHAnsi" w:hAnsiTheme="minorHAnsi" w:cstheme="minorHAnsi"/>
                <w:sz w:val="20"/>
                <w:szCs w:val="20"/>
              </w:rPr>
              <w:t>Ongoing</w:t>
            </w:r>
          </w:p>
        </w:tc>
      </w:tr>
      <w:tr w:rsidR="00E4335D" w:rsidRPr="006D2622" w14:paraId="3573A8AC"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53515D44" w14:textId="42C4843F" w:rsidR="00E4335D" w:rsidRPr="00AE389B" w:rsidRDefault="00E4335D" w:rsidP="00E4335D">
            <w:pPr>
              <w:jc w:val="both"/>
              <w:rPr>
                <w:rFonts w:asciiTheme="minorHAnsi" w:hAnsiTheme="minorHAnsi" w:cstheme="minorHAnsi"/>
                <w:sz w:val="20"/>
                <w:szCs w:val="20"/>
              </w:rPr>
            </w:pPr>
            <w:r w:rsidRPr="00AE389B">
              <w:rPr>
                <w:rFonts w:asciiTheme="minorHAnsi" w:hAnsiTheme="minorHAnsi" w:cstheme="minorHAnsi"/>
                <w:sz w:val="20"/>
                <w:szCs w:val="20"/>
              </w:rPr>
              <w:t>11122019.1</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15846EB9" w14:textId="0310BB73" w:rsidR="00AE389B" w:rsidRPr="00AE389B" w:rsidRDefault="00AE389B" w:rsidP="00AE389B">
            <w:pPr>
              <w:jc w:val="both"/>
              <w:rPr>
                <w:rFonts w:asciiTheme="minorHAnsi" w:hAnsiTheme="minorHAnsi" w:cstheme="minorHAnsi"/>
                <w:sz w:val="20"/>
                <w:szCs w:val="20"/>
              </w:rPr>
            </w:pPr>
            <w:r w:rsidRPr="00AE389B">
              <w:rPr>
                <w:rFonts w:asciiTheme="minorHAnsi" w:hAnsiTheme="minorHAnsi" w:cstheme="minorHAnsi"/>
                <w:sz w:val="20"/>
                <w:szCs w:val="20"/>
              </w:rPr>
              <w:t>Karl Eenmaa and Marc Lamerton to attend the next meeting with the supporting facts in relation to the selling on or destruction of firearms.</w:t>
            </w:r>
          </w:p>
          <w:p w14:paraId="7373E0A7" w14:textId="3C626B10" w:rsidR="00E4335D" w:rsidRPr="00AE389B" w:rsidRDefault="00E4335D" w:rsidP="00AE389B">
            <w:pPr>
              <w:autoSpaceDE w:val="0"/>
              <w:autoSpaceDN w:val="0"/>
              <w:adjustRightInd w:val="0"/>
              <w:jc w:val="both"/>
              <w:rPr>
                <w:rFonts w:asciiTheme="minorHAnsi" w:hAnsiTheme="minorHAnsi" w:cstheme="minorHAnsi"/>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F7E5689" w14:textId="607C8433" w:rsidR="00E4335D" w:rsidRPr="00D10176" w:rsidRDefault="00D10176" w:rsidP="00D10176">
            <w:pPr>
              <w:rPr>
                <w:rFonts w:asciiTheme="minorHAnsi" w:hAnsiTheme="minorHAnsi" w:cstheme="minorHAnsi"/>
                <w:sz w:val="20"/>
                <w:szCs w:val="20"/>
                <w:lang w:eastAsia="en-US"/>
              </w:rPr>
            </w:pPr>
            <w:r w:rsidRPr="00D10176">
              <w:rPr>
                <w:rFonts w:asciiTheme="minorHAnsi" w:hAnsiTheme="minorHAnsi" w:cstheme="minorHAnsi"/>
                <w:sz w:val="20"/>
                <w:szCs w:val="20"/>
                <w:lang w:eastAsia="en-US"/>
              </w:rPr>
              <w:t>Karl Eenmaa &amp; Marc Lamerton</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6CCAA6F3" w14:textId="600CA85F" w:rsidR="00E4335D" w:rsidRPr="00AE389B" w:rsidRDefault="00D10176" w:rsidP="00E4335D">
            <w:pPr>
              <w:jc w:val="both"/>
              <w:rPr>
                <w:rFonts w:asciiTheme="minorHAnsi" w:hAnsiTheme="minorHAnsi" w:cstheme="minorHAnsi"/>
                <w:sz w:val="20"/>
                <w:szCs w:val="20"/>
              </w:rPr>
            </w:pPr>
            <w:r>
              <w:rPr>
                <w:rFonts w:asciiTheme="minorHAnsi" w:hAnsiTheme="minorHAnsi" w:cstheme="minorHAnsi"/>
                <w:sz w:val="20"/>
                <w:szCs w:val="20"/>
              </w:rPr>
              <w:t>Invitation sent</w:t>
            </w:r>
          </w:p>
        </w:tc>
      </w:tr>
      <w:tr w:rsidR="00E4335D" w:rsidRPr="006D2622" w14:paraId="1B87E86D"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311A93A5" w14:textId="3E244E47" w:rsidR="00E4335D" w:rsidRPr="00AE389B" w:rsidRDefault="00E4335D" w:rsidP="00E4335D">
            <w:pPr>
              <w:jc w:val="both"/>
              <w:rPr>
                <w:rFonts w:asciiTheme="minorHAnsi" w:hAnsiTheme="minorHAnsi" w:cstheme="minorHAnsi"/>
                <w:sz w:val="20"/>
                <w:szCs w:val="20"/>
              </w:rPr>
            </w:pPr>
            <w:r w:rsidRPr="00AE389B">
              <w:rPr>
                <w:rFonts w:asciiTheme="minorHAnsi" w:hAnsiTheme="minorHAnsi" w:cstheme="minorHAnsi"/>
                <w:sz w:val="20"/>
                <w:szCs w:val="20"/>
              </w:rPr>
              <w:t>11122019.2</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639EED84" w14:textId="700B31BC" w:rsidR="00E4335D" w:rsidRPr="00AE389B" w:rsidRDefault="00AE389B" w:rsidP="00E4335D">
            <w:pPr>
              <w:autoSpaceDE w:val="0"/>
              <w:autoSpaceDN w:val="0"/>
              <w:adjustRightInd w:val="0"/>
              <w:jc w:val="both"/>
              <w:rPr>
                <w:rFonts w:asciiTheme="minorHAnsi" w:hAnsiTheme="minorHAnsi" w:cstheme="minorHAnsi"/>
                <w:sz w:val="20"/>
                <w:szCs w:val="20"/>
              </w:rPr>
            </w:pPr>
            <w:r w:rsidRPr="00AE389B">
              <w:rPr>
                <w:rFonts w:asciiTheme="minorHAnsi" w:hAnsiTheme="minorHAnsi" w:cstheme="minorHAnsi"/>
                <w:sz w:val="20"/>
                <w:szCs w:val="20"/>
              </w:rPr>
              <w:t>Andy Valentine and Lee Jones to seek the views of the Commissioner and Chief Constable</w:t>
            </w:r>
            <w:r w:rsidR="00D10176">
              <w:rPr>
                <w:rFonts w:asciiTheme="minorHAnsi" w:hAnsiTheme="minorHAnsi" w:cstheme="minorHAnsi"/>
                <w:sz w:val="20"/>
                <w:szCs w:val="20"/>
              </w:rPr>
              <w:t xml:space="preserve"> on the sale of seized firearms dilemma</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30AD338" w14:textId="5A280EF8" w:rsidR="00E4335D" w:rsidRPr="00AE389B" w:rsidRDefault="00D10176" w:rsidP="00E4335D">
            <w:pPr>
              <w:rPr>
                <w:rFonts w:asciiTheme="minorHAnsi" w:hAnsiTheme="minorHAnsi" w:cstheme="minorHAnsi"/>
                <w:sz w:val="20"/>
                <w:szCs w:val="20"/>
                <w:lang w:eastAsia="en-US"/>
              </w:rPr>
            </w:pPr>
            <w:r>
              <w:rPr>
                <w:rFonts w:asciiTheme="minorHAnsi" w:hAnsiTheme="minorHAnsi" w:cstheme="minorHAnsi"/>
                <w:sz w:val="20"/>
                <w:szCs w:val="20"/>
                <w:lang w:eastAsia="en-US"/>
              </w:rPr>
              <w:t>Andy Valentine &amp; Lee Jones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22AB2A71" w14:textId="4EA6ABD6" w:rsidR="00E4335D" w:rsidRPr="00AE389B" w:rsidRDefault="00D10176" w:rsidP="00E4335D">
            <w:pPr>
              <w:jc w:val="both"/>
              <w:rPr>
                <w:rFonts w:asciiTheme="minorHAnsi" w:hAnsiTheme="minorHAnsi" w:cstheme="minorHAnsi"/>
                <w:sz w:val="20"/>
                <w:szCs w:val="20"/>
              </w:rPr>
            </w:pPr>
            <w:r>
              <w:rPr>
                <w:rFonts w:asciiTheme="minorHAnsi" w:hAnsiTheme="minorHAnsi" w:cstheme="minorHAnsi"/>
                <w:sz w:val="20"/>
                <w:szCs w:val="20"/>
              </w:rPr>
              <w:t>For discussion at the meeting being arranged in February?</w:t>
            </w:r>
          </w:p>
        </w:tc>
      </w:tr>
      <w:tr w:rsidR="00E4335D" w:rsidRPr="006D2622" w14:paraId="4C220535"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47EC59FD" w14:textId="179B2D22" w:rsidR="00E4335D" w:rsidRPr="00AE389B" w:rsidRDefault="00E4335D" w:rsidP="00E4335D">
            <w:pPr>
              <w:jc w:val="both"/>
              <w:rPr>
                <w:rFonts w:asciiTheme="minorHAnsi" w:hAnsiTheme="minorHAnsi" w:cstheme="minorHAnsi"/>
                <w:sz w:val="20"/>
                <w:szCs w:val="20"/>
              </w:rPr>
            </w:pPr>
            <w:r w:rsidRPr="00AE389B">
              <w:rPr>
                <w:rFonts w:asciiTheme="minorHAnsi" w:hAnsiTheme="minorHAnsi" w:cstheme="minorHAnsi"/>
                <w:sz w:val="20"/>
                <w:szCs w:val="20"/>
              </w:rPr>
              <w:t>11122019.</w:t>
            </w:r>
            <w:r w:rsidR="00AE389B" w:rsidRPr="00AE389B">
              <w:rPr>
                <w:rFonts w:asciiTheme="minorHAnsi" w:hAnsiTheme="minorHAnsi" w:cstheme="minorHAnsi"/>
                <w:sz w:val="20"/>
                <w:szCs w:val="20"/>
              </w:rPr>
              <w:t>3</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5145282F" w14:textId="5BDC56B1" w:rsidR="00E4335D" w:rsidRPr="00AE389B" w:rsidRDefault="00AE389B" w:rsidP="00D10176">
            <w:pPr>
              <w:spacing w:before="40" w:after="40"/>
              <w:rPr>
                <w:rFonts w:asciiTheme="minorHAnsi" w:hAnsiTheme="minorHAnsi" w:cstheme="minorHAnsi"/>
                <w:sz w:val="20"/>
                <w:szCs w:val="20"/>
              </w:rPr>
            </w:pPr>
            <w:r w:rsidRPr="00AE389B">
              <w:rPr>
                <w:rFonts w:asciiTheme="minorHAnsi" w:hAnsiTheme="minorHAnsi" w:cstheme="minorHAnsi"/>
                <w:sz w:val="20"/>
                <w:szCs w:val="20"/>
              </w:rPr>
              <w:t>For any volunteers to advise the Chair or Andy Valentine if they can attend the UK PEGG Meetings.</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D738511" w14:textId="77777777" w:rsidR="00E4335D" w:rsidRDefault="00E4335D" w:rsidP="00E4335D">
            <w:pPr>
              <w:rPr>
                <w:rFonts w:asciiTheme="minorHAnsi" w:hAnsiTheme="minorHAnsi" w:cstheme="minorHAnsi"/>
                <w:sz w:val="20"/>
                <w:szCs w:val="20"/>
                <w:lang w:eastAsia="en-US"/>
              </w:rPr>
            </w:pPr>
          </w:p>
          <w:p w14:paraId="652374C7" w14:textId="04B58CE5" w:rsidR="00D10176" w:rsidRPr="00AE389B" w:rsidRDefault="00D10176" w:rsidP="00E4335D">
            <w:pPr>
              <w:rPr>
                <w:rFonts w:asciiTheme="minorHAnsi" w:hAnsiTheme="minorHAnsi" w:cstheme="minorHAnsi"/>
                <w:sz w:val="20"/>
                <w:szCs w:val="20"/>
                <w:lang w:eastAsia="en-US"/>
              </w:rPr>
            </w:pPr>
            <w:r>
              <w:rPr>
                <w:rFonts w:asciiTheme="minorHAnsi" w:hAnsiTheme="minorHAnsi" w:cstheme="minorHAnsi"/>
                <w:sz w:val="20"/>
                <w:szCs w:val="20"/>
                <w:lang w:eastAsia="en-US"/>
              </w:rPr>
              <w:t>ALL</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2623F2B0" w14:textId="11F12D8F" w:rsidR="00E4335D" w:rsidRPr="00AE389B" w:rsidRDefault="00111BD2" w:rsidP="00E4335D">
            <w:pPr>
              <w:rPr>
                <w:rFonts w:asciiTheme="minorHAnsi" w:hAnsiTheme="minorHAnsi" w:cstheme="minorHAnsi"/>
                <w:sz w:val="20"/>
                <w:szCs w:val="20"/>
              </w:rPr>
            </w:pPr>
            <w:r>
              <w:rPr>
                <w:rFonts w:asciiTheme="minorHAnsi" w:hAnsiTheme="minorHAnsi" w:cstheme="minorHAnsi"/>
                <w:sz w:val="20"/>
                <w:szCs w:val="20"/>
              </w:rPr>
              <w:t>Mike Lewis attending UPPEGG 31/1/2020</w:t>
            </w:r>
          </w:p>
        </w:tc>
      </w:tr>
      <w:tr w:rsidR="00E4335D" w:rsidRPr="00DF5392" w14:paraId="2F60C2D8"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502E8FBB" w14:textId="687DDFF1" w:rsidR="00E4335D" w:rsidRPr="00AE389B" w:rsidRDefault="00E4335D" w:rsidP="00E4335D">
            <w:pPr>
              <w:jc w:val="both"/>
              <w:rPr>
                <w:rFonts w:asciiTheme="minorHAnsi" w:hAnsiTheme="minorHAnsi" w:cstheme="minorHAnsi"/>
                <w:sz w:val="20"/>
                <w:szCs w:val="20"/>
              </w:rPr>
            </w:pPr>
            <w:r w:rsidRPr="00AE389B">
              <w:rPr>
                <w:rFonts w:asciiTheme="minorHAnsi" w:hAnsiTheme="minorHAnsi" w:cstheme="minorHAnsi"/>
                <w:sz w:val="20"/>
                <w:szCs w:val="20"/>
              </w:rPr>
              <w:t>11122019.4</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0E3093C3" w14:textId="5EA033E2" w:rsidR="00E4335D" w:rsidRPr="00AE389B" w:rsidRDefault="00AE389B" w:rsidP="00E4335D">
            <w:pPr>
              <w:autoSpaceDE w:val="0"/>
              <w:autoSpaceDN w:val="0"/>
              <w:adjustRightInd w:val="0"/>
              <w:jc w:val="both"/>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rPr>
              <w:t>MM to liaise with Nia Brennan regarding the minutes being open/closed.  Once finalised, they will be forwarded to UKPEGG.</w:t>
            </w:r>
            <w:r w:rsidR="00D10176">
              <w:rPr>
                <w:rFonts w:asciiTheme="minorHAnsi" w:hAnsiTheme="minorHAnsi" w:cstheme="minorHAnsi"/>
                <w:sz w:val="20"/>
                <w:szCs w:val="20"/>
              </w:rPr>
              <w:t xml:space="preserve"> (referenced in the Terms of Reference)</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8A1569C" w14:textId="6F7C2A35" w:rsidR="00E4335D" w:rsidRPr="00AE389B" w:rsidRDefault="00D10176" w:rsidP="00E4335D">
            <w:pPr>
              <w:rPr>
                <w:rFonts w:asciiTheme="minorHAnsi" w:hAnsiTheme="minorHAnsi" w:cstheme="minorHAnsi"/>
                <w:sz w:val="20"/>
                <w:szCs w:val="20"/>
                <w:lang w:eastAsia="en-US"/>
              </w:rPr>
            </w:pPr>
            <w:r>
              <w:rPr>
                <w:rFonts w:asciiTheme="minorHAnsi" w:hAnsiTheme="minorHAnsi" w:cstheme="minorHAnsi"/>
                <w:sz w:val="20"/>
                <w:szCs w:val="20"/>
                <w:lang w:eastAsia="en-US"/>
              </w:rPr>
              <w:t>MM</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4351ACD8" w14:textId="64021C08" w:rsidR="00E4335D" w:rsidRPr="00AE389B" w:rsidRDefault="00E4335D" w:rsidP="00E4335D">
            <w:pPr>
              <w:rPr>
                <w:rFonts w:asciiTheme="minorHAnsi" w:hAnsiTheme="minorHAnsi" w:cstheme="minorHAnsi"/>
                <w:sz w:val="20"/>
                <w:szCs w:val="20"/>
              </w:rPr>
            </w:pPr>
          </w:p>
        </w:tc>
      </w:tr>
      <w:tr w:rsidR="00E4335D" w:rsidRPr="00DF5392" w14:paraId="379F7F25"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11C17F57" w14:textId="25D5431B" w:rsidR="00E4335D" w:rsidRPr="00AE389B" w:rsidRDefault="00E4335D" w:rsidP="00E4335D">
            <w:pPr>
              <w:jc w:val="both"/>
              <w:rPr>
                <w:rFonts w:asciiTheme="minorHAnsi" w:hAnsiTheme="minorHAnsi" w:cstheme="minorHAnsi"/>
                <w:sz w:val="20"/>
                <w:szCs w:val="20"/>
              </w:rPr>
            </w:pPr>
            <w:r w:rsidRPr="00AE389B">
              <w:rPr>
                <w:rFonts w:asciiTheme="minorHAnsi" w:hAnsiTheme="minorHAnsi" w:cstheme="minorHAnsi"/>
                <w:sz w:val="20"/>
                <w:szCs w:val="20"/>
              </w:rPr>
              <w:t>11122019.5</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473EDE48" w14:textId="5CD2E712" w:rsidR="00E4335D" w:rsidRPr="00AE389B" w:rsidRDefault="00AE389B" w:rsidP="00D10176">
            <w:pPr>
              <w:spacing w:before="40" w:after="40"/>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rPr>
              <w:t>Andy Valentine to bring the new police regulations to the next meeting for information.</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1E25A67" w14:textId="4EE10190" w:rsidR="00E4335D" w:rsidRPr="00AE389B" w:rsidRDefault="00D10176" w:rsidP="00E4335D">
            <w:pPr>
              <w:rPr>
                <w:rFonts w:asciiTheme="minorHAnsi" w:hAnsiTheme="minorHAnsi" w:cstheme="minorHAnsi"/>
                <w:sz w:val="20"/>
                <w:szCs w:val="20"/>
                <w:lang w:eastAsia="en-US"/>
              </w:rPr>
            </w:pPr>
            <w:r>
              <w:rPr>
                <w:rFonts w:asciiTheme="minorHAnsi" w:hAnsiTheme="minorHAnsi" w:cstheme="minorHAnsi"/>
                <w:sz w:val="20"/>
                <w:szCs w:val="20"/>
                <w:lang w:eastAsia="en-US"/>
              </w:rPr>
              <w:t>Andy Valentine</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73B310FC" w14:textId="77777777" w:rsidR="00E4335D" w:rsidRPr="00AE389B" w:rsidRDefault="00E4335D" w:rsidP="00E4335D">
            <w:pPr>
              <w:rPr>
                <w:rFonts w:asciiTheme="minorHAnsi" w:hAnsiTheme="minorHAnsi" w:cstheme="minorHAnsi"/>
                <w:sz w:val="20"/>
                <w:szCs w:val="20"/>
              </w:rPr>
            </w:pPr>
          </w:p>
        </w:tc>
      </w:tr>
      <w:tr w:rsidR="00E4335D" w:rsidRPr="00DF5392" w14:paraId="261F9EE0"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3C95D889" w14:textId="1984E721" w:rsidR="00E4335D" w:rsidRPr="00AE389B" w:rsidRDefault="00E4335D" w:rsidP="00E4335D">
            <w:pPr>
              <w:jc w:val="both"/>
              <w:rPr>
                <w:rFonts w:asciiTheme="minorHAnsi" w:hAnsiTheme="minorHAnsi" w:cstheme="minorHAnsi"/>
                <w:sz w:val="20"/>
                <w:szCs w:val="20"/>
              </w:rPr>
            </w:pPr>
            <w:r w:rsidRPr="00AE389B">
              <w:rPr>
                <w:rFonts w:asciiTheme="minorHAnsi" w:hAnsiTheme="minorHAnsi" w:cstheme="minorHAnsi"/>
                <w:sz w:val="20"/>
                <w:szCs w:val="20"/>
              </w:rPr>
              <w:t>11122019.6</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5BA0D4E3" w14:textId="50B09555" w:rsidR="00E4335D" w:rsidRPr="00AE389B" w:rsidRDefault="00AE389B" w:rsidP="00D10176">
            <w:pPr>
              <w:spacing w:before="40" w:after="40"/>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rPr>
              <w:t>Members to review the video clips and be prepared to provide their views as to which should be adopted by South Wales Police.  Feedback and qualitative detail to be provided by the end of January 2020</w:t>
            </w:r>
            <w:r w:rsidR="00D10176">
              <w:rPr>
                <w:rFonts w:asciiTheme="minorHAnsi" w:hAnsiTheme="minorHAnsi" w:cstheme="minorHAnsi"/>
                <w:sz w:val="20"/>
                <w:szCs w:val="20"/>
              </w:rPr>
              <w:t xml:space="preserve">/Early February </w:t>
            </w:r>
            <w:r w:rsidRPr="00AE389B">
              <w:rPr>
                <w:rFonts w:asciiTheme="minorHAnsi" w:hAnsiTheme="minorHAnsi" w:cstheme="minorHAnsi"/>
                <w:sz w:val="20"/>
                <w:szCs w:val="20"/>
              </w:rPr>
              <w:t>so the Chair can brief Professor Lippett before the meeting in March.</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413EF7E" w14:textId="2DC03A2B" w:rsidR="00E4335D" w:rsidRPr="00AE389B" w:rsidRDefault="00D10176" w:rsidP="00E4335D">
            <w:pPr>
              <w:rPr>
                <w:rFonts w:asciiTheme="minorHAnsi" w:hAnsiTheme="minorHAnsi" w:cstheme="minorHAnsi"/>
                <w:sz w:val="20"/>
                <w:szCs w:val="20"/>
                <w:lang w:eastAsia="en-US"/>
              </w:rPr>
            </w:pPr>
            <w:r>
              <w:rPr>
                <w:rFonts w:asciiTheme="minorHAnsi" w:hAnsiTheme="minorHAnsi" w:cstheme="minorHAnsi"/>
                <w:sz w:val="20"/>
                <w:szCs w:val="20"/>
                <w:lang w:eastAsia="en-US"/>
              </w:rPr>
              <w:t>ALL</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4BD7853F" w14:textId="26C03CCF" w:rsidR="00E4335D" w:rsidRPr="00AE389B" w:rsidRDefault="00D10176" w:rsidP="00E4335D">
            <w:pPr>
              <w:rPr>
                <w:rFonts w:asciiTheme="minorHAnsi" w:hAnsiTheme="minorHAnsi" w:cstheme="minorHAnsi"/>
                <w:sz w:val="20"/>
                <w:szCs w:val="20"/>
              </w:rPr>
            </w:pPr>
            <w:r>
              <w:rPr>
                <w:rFonts w:asciiTheme="minorHAnsi" w:hAnsiTheme="minorHAnsi" w:cstheme="minorHAnsi"/>
                <w:sz w:val="20"/>
                <w:szCs w:val="20"/>
              </w:rPr>
              <w:t>PRIORITY ACTION</w:t>
            </w:r>
          </w:p>
        </w:tc>
      </w:tr>
      <w:tr w:rsidR="00E4335D" w:rsidRPr="00DF5392" w14:paraId="72B1CF5F"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67327BF6" w14:textId="1A15F99C" w:rsidR="00E4335D" w:rsidRPr="00AE389B" w:rsidRDefault="00E4335D" w:rsidP="00E4335D">
            <w:pPr>
              <w:jc w:val="both"/>
              <w:rPr>
                <w:rFonts w:asciiTheme="minorHAnsi" w:hAnsiTheme="minorHAnsi" w:cstheme="minorHAnsi"/>
                <w:sz w:val="20"/>
                <w:szCs w:val="20"/>
              </w:rPr>
            </w:pPr>
            <w:r w:rsidRPr="00AE389B">
              <w:rPr>
                <w:rFonts w:asciiTheme="minorHAnsi" w:hAnsiTheme="minorHAnsi" w:cstheme="minorHAnsi"/>
                <w:sz w:val="20"/>
                <w:szCs w:val="20"/>
              </w:rPr>
              <w:t>11122019.7</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16CA70C6" w14:textId="1103F70D" w:rsidR="00E4335D" w:rsidRPr="00AE389B" w:rsidRDefault="00AE389B" w:rsidP="00E4335D">
            <w:pPr>
              <w:autoSpaceDE w:val="0"/>
              <w:autoSpaceDN w:val="0"/>
              <w:adjustRightInd w:val="0"/>
              <w:jc w:val="both"/>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rPr>
              <w:t>Professor McNamee to write to Professor Lippett to invite him to the next meeting on 25</w:t>
            </w:r>
            <w:r w:rsidRPr="00AE389B">
              <w:rPr>
                <w:rFonts w:asciiTheme="minorHAnsi" w:hAnsiTheme="minorHAnsi" w:cstheme="minorHAnsi"/>
                <w:sz w:val="20"/>
                <w:szCs w:val="20"/>
                <w:vertAlign w:val="superscript"/>
              </w:rPr>
              <w:t>th</w:t>
            </w:r>
            <w:r w:rsidRPr="00AE389B">
              <w:rPr>
                <w:rFonts w:asciiTheme="minorHAnsi" w:hAnsiTheme="minorHAnsi" w:cstheme="minorHAnsi"/>
                <w:sz w:val="20"/>
                <w:szCs w:val="20"/>
              </w:rPr>
              <w:t xml:space="preserve"> March.</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F551EB0" w14:textId="1D7B0EB2" w:rsidR="00E4335D" w:rsidRPr="00AE389B" w:rsidRDefault="00D10176" w:rsidP="00E4335D">
            <w:pPr>
              <w:rPr>
                <w:rFonts w:asciiTheme="minorHAnsi" w:hAnsiTheme="minorHAnsi" w:cstheme="minorHAnsi"/>
                <w:sz w:val="20"/>
                <w:szCs w:val="20"/>
                <w:lang w:eastAsia="en-US"/>
              </w:rPr>
            </w:pPr>
            <w:r>
              <w:rPr>
                <w:rFonts w:asciiTheme="minorHAnsi" w:hAnsiTheme="minorHAnsi" w:cstheme="minorHAnsi"/>
                <w:sz w:val="20"/>
                <w:szCs w:val="20"/>
                <w:lang w:eastAsia="en-US"/>
              </w:rPr>
              <w:t>Mike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2F874012" w14:textId="77777777" w:rsidR="00E4335D" w:rsidRPr="00AE389B" w:rsidRDefault="00E4335D" w:rsidP="00E4335D">
            <w:pPr>
              <w:rPr>
                <w:rFonts w:asciiTheme="minorHAnsi" w:hAnsiTheme="minorHAnsi" w:cstheme="minorHAnsi"/>
                <w:sz w:val="20"/>
                <w:szCs w:val="20"/>
              </w:rPr>
            </w:pPr>
          </w:p>
        </w:tc>
      </w:tr>
      <w:tr w:rsidR="00AE389B" w:rsidRPr="00DF5392" w14:paraId="49E0C70B" w14:textId="77777777" w:rsidTr="00D10176">
        <w:tc>
          <w:tcPr>
            <w:tcW w:w="507" w:type="pct"/>
            <w:tcBorders>
              <w:top w:val="single" w:sz="4" w:space="0" w:color="auto"/>
              <w:left w:val="single" w:sz="4" w:space="0" w:color="auto"/>
              <w:bottom w:val="single" w:sz="4" w:space="0" w:color="auto"/>
              <w:right w:val="single" w:sz="4" w:space="0" w:color="auto"/>
            </w:tcBorders>
            <w:shd w:val="clear" w:color="auto" w:fill="auto"/>
          </w:tcPr>
          <w:p w14:paraId="485621BD" w14:textId="18B8302A" w:rsidR="00AE389B" w:rsidRPr="00AE389B" w:rsidRDefault="00AE389B" w:rsidP="00D10176">
            <w:pPr>
              <w:jc w:val="both"/>
              <w:rPr>
                <w:rFonts w:asciiTheme="minorHAnsi" w:hAnsiTheme="minorHAnsi" w:cstheme="minorHAnsi"/>
                <w:sz w:val="20"/>
                <w:szCs w:val="20"/>
              </w:rPr>
            </w:pPr>
            <w:r w:rsidRPr="00AE389B">
              <w:rPr>
                <w:rFonts w:asciiTheme="minorHAnsi" w:hAnsiTheme="minorHAnsi" w:cstheme="minorHAnsi"/>
                <w:sz w:val="20"/>
                <w:szCs w:val="20"/>
              </w:rPr>
              <w:t>11122</w:t>
            </w:r>
            <w:r w:rsidR="00D10176">
              <w:rPr>
                <w:rFonts w:asciiTheme="minorHAnsi" w:hAnsiTheme="minorHAnsi" w:cstheme="minorHAnsi"/>
                <w:sz w:val="20"/>
                <w:szCs w:val="20"/>
              </w:rPr>
              <w:t>0</w:t>
            </w:r>
            <w:r w:rsidRPr="00AE389B">
              <w:rPr>
                <w:rFonts w:asciiTheme="minorHAnsi" w:hAnsiTheme="minorHAnsi" w:cstheme="minorHAnsi"/>
                <w:sz w:val="20"/>
                <w:szCs w:val="20"/>
              </w:rPr>
              <w:t>19.8</w:t>
            </w:r>
          </w:p>
        </w:tc>
        <w:tc>
          <w:tcPr>
            <w:tcW w:w="2803" w:type="pct"/>
            <w:tcBorders>
              <w:top w:val="single" w:sz="4" w:space="0" w:color="auto"/>
              <w:left w:val="single" w:sz="4" w:space="0" w:color="auto"/>
              <w:bottom w:val="single" w:sz="4" w:space="0" w:color="auto"/>
              <w:right w:val="single" w:sz="4" w:space="0" w:color="auto"/>
            </w:tcBorders>
            <w:shd w:val="clear" w:color="auto" w:fill="auto"/>
          </w:tcPr>
          <w:p w14:paraId="2B592801" w14:textId="62B4EF81" w:rsidR="00AE389B" w:rsidRPr="00AE389B" w:rsidRDefault="00AE389B" w:rsidP="00E4335D">
            <w:pPr>
              <w:autoSpaceDE w:val="0"/>
              <w:autoSpaceDN w:val="0"/>
              <w:adjustRightInd w:val="0"/>
              <w:jc w:val="both"/>
              <w:rPr>
                <w:rStyle w:val="Hyperlink"/>
                <w:rFonts w:asciiTheme="minorHAnsi" w:eastAsiaTheme="minorHAnsi" w:hAnsiTheme="minorHAnsi" w:cstheme="minorHAnsi"/>
                <w:color w:val="auto"/>
                <w:sz w:val="20"/>
                <w:szCs w:val="20"/>
                <w:u w:val="none"/>
              </w:rPr>
            </w:pPr>
            <w:r w:rsidRPr="00AE389B">
              <w:rPr>
                <w:rFonts w:asciiTheme="minorHAnsi" w:hAnsiTheme="minorHAnsi" w:cstheme="minorHAnsi"/>
                <w:sz w:val="20"/>
                <w:szCs w:val="20"/>
              </w:rPr>
              <w:t>Vicki to arrange a meeting in February</w:t>
            </w:r>
            <w:r w:rsidR="00111BD2">
              <w:rPr>
                <w:rFonts w:asciiTheme="minorHAnsi" w:hAnsiTheme="minorHAnsi" w:cstheme="minorHAnsi"/>
                <w:sz w:val="20"/>
                <w:szCs w:val="20"/>
              </w:rPr>
              <w:t>/March</w:t>
            </w:r>
            <w:r w:rsidRPr="00AE389B">
              <w:rPr>
                <w:rFonts w:asciiTheme="minorHAnsi" w:hAnsiTheme="minorHAnsi" w:cstheme="minorHAnsi"/>
                <w:sz w:val="20"/>
                <w:szCs w:val="20"/>
              </w:rPr>
              <w:t xml:space="preserve"> and invite Andy Valentine. Mr Michael and Lee Jones. To further discuss Taser and Naloxone.</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66331B7" w14:textId="77777777" w:rsidR="00AE389B" w:rsidRDefault="00AE389B" w:rsidP="00E4335D">
            <w:pPr>
              <w:rPr>
                <w:rFonts w:asciiTheme="minorHAnsi" w:hAnsiTheme="minorHAnsi" w:cstheme="minorHAnsi"/>
                <w:sz w:val="20"/>
                <w:szCs w:val="20"/>
                <w:lang w:eastAsia="en-US"/>
              </w:rPr>
            </w:pPr>
          </w:p>
          <w:p w14:paraId="166067C3" w14:textId="4492F582" w:rsidR="00D10176" w:rsidRPr="00AE389B" w:rsidRDefault="00D10176" w:rsidP="00E4335D">
            <w:pPr>
              <w:rPr>
                <w:rFonts w:asciiTheme="minorHAnsi" w:hAnsiTheme="minorHAnsi" w:cstheme="minorHAnsi"/>
                <w:sz w:val="20"/>
                <w:szCs w:val="20"/>
                <w:lang w:eastAsia="en-US"/>
              </w:rPr>
            </w:pPr>
            <w:r>
              <w:rPr>
                <w:rFonts w:asciiTheme="minorHAnsi" w:hAnsiTheme="minorHAnsi" w:cstheme="minorHAnsi"/>
                <w:sz w:val="20"/>
                <w:szCs w:val="20"/>
                <w:lang w:eastAsia="en-US"/>
              </w:rPr>
              <w:t>Vicki Ash</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0B795C90" w14:textId="5FC0B5D9" w:rsidR="00AE389B" w:rsidRPr="00AE389B" w:rsidRDefault="00D10176" w:rsidP="00E4335D">
            <w:pPr>
              <w:rPr>
                <w:rFonts w:asciiTheme="minorHAnsi" w:hAnsiTheme="minorHAnsi" w:cstheme="minorHAnsi"/>
                <w:sz w:val="20"/>
                <w:szCs w:val="20"/>
              </w:rPr>
            </w:pPr>
            <w:r>
              <w:rPr>
                <w:rFonts w:asciiTheme="minorHAnsi" w:hAnsiTheme="minorHAnsi" w:cstheme="minorHAnsi"/>
                <w:sz w:val="20"/>
                <w:szCs w:val="20"/>
              </w:rPr>
              <w:t xml:space="preserve">Ongoing </w:t>
            </w:r>
          </w:p>
        </w:tc>
      </w:tr>
    </w:tbl>
    <w:p w14:paraId="206742D9" w14:textId="77777777" w:rsidR="00E4335D" w:rsidRPr="006D2622" w:rsidRDefault="00E4335D" w:rsidP="00F04AB8">
      <w:pPr>
        <w:rPr>
          <w:rFonts w:asciiTheme="minorHAnsi" w:hAnsiTheme="minorHAnsi" w:cstheme="minorHAnsi"/>
          <w:sz w:val="22"/>
          <w:szCs w:val="22"/>
          <w:lang w:eastAsia="en-US"/>
        </w:rPr>
      </w:pPr>
    </w:p>
    <w:sectPr w:rsidR="00E4335D" w:rsidRPr="006D2622" w:rsidSect="00DB2F26">
      <w:headerReference w:type="even" r:id="rId17"/>
      <w:headerReference w:type="default" r:id="rId18"/>
      <w:footerReference w:type="even" r:id="rId19"/>
      <w:footerReference w:type="default" r:id="rId20"/>
      <w:headerReference w:type="first" r:id="rId21"/>
      <w:footerReference w:type="first" r:id="rId22"/>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E582A" w14:textId="77777777" w:rsidR="00AE389B" w:rsidRDefault="00AE389B">
      <w:r>
        <w:separator/>
      </w:r>
    </w:p>
  </w:endnote>
  <w:endnote w:type="continuationSeparator" w:id="0">
    <w:p w14:paraId="128EC7CC" w14:textId="77777777" w:rsidR="00AE389B" w:rsidRDefault="00AE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DECA" w14:textId="38DE70B7" w:rsidR="00AE389B" w:rsidRDefault="00AE389B" w:rsidP="00943C52">
    <w:pPr>
      <w:pStyle w:val="Footer"/>
      <w:jc w:val="center"/>
      <w:rPr>
        <w:b/>
        <w:color w:val="CC0000"/>
        <w:sz w:val="17"/>
      </w:rPr>
    </w:pPr>
    <w:bookmarkStart w:id="3" w:name="TITUS1FooterEvenPages"/>
    <w:r>
      <w:rPr>
        <w:b/>
        <w:color w:val="CC0000"/>
        <w:sz w:val="17"/>
      </w:rPr>
      <w:t>OFFICIAL SWYDDOGOL</w:t>
    </w:r>
  </w:p>
  <w:bookmarkEnd w:id="3" w:displacedByCustomXml="next"/>
  <w:sdt>
    <w:sdtPr>
      <w:id w:val="1417131717"/>
      <w:docPartObj>
        <w:docPartGallery w:val="Page Numbers (Bottom of Page)"/>
        <w:docPartUnique/>
      </w:docPartObj>
    </w:sdtPr>
    <w:sdtEndPr>
      <w:rPr>
        <w:noProof/>
      </w:rPr>
    </w:sdtEndPr>
    <w:sdtContent>
      <w:p w14:paraId="5937CDE5" w14:textId="2DA4E4F7" w:rsidR="00AE389B" w:rsidRDefault="00AE389B">
        <w:pPr>
          <w:pStyle w:val="Footer"/>
          <w:jc w:val="center"/>
        </w:pPr>
        <w:r>
          <w:fldChar w:fldCharType="begin"/>
        </w:r>
        <w:r>
          <w:instrText xml:space="preserve"> PAGE   \* MERGEFORMAT </w:instrText>
        </w:r>
        <w:r>
          <w:fldChar w:fldCharType="separate"/>
        </w:r>
        <w:r w:rsidR="00B64FB3">
          <w:rPr>
            <w:noProof/>
          </w:rPr>
          <w:t>4</w:t>
        </w:r>
        <w:r>
          <w:rPr>
            <w:noProof/>
          </w:rPr>
          <w:fldChar w:fldCharType="end"/>
        </w:r>
      </w:p>
    </w:sdtContent>
  </w:sdt>
  <w:p w14:paraId="68CF657E" w14:textId="77777777" w:rsidR="00AE389B" w:rsidRDefault="00AE3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7BE0" w14:textId="031458C2" w:rsidR="00AE389B" w:rsidRDefault="00AE389B" w:rsidP="00943C52">
    <w:pPr>
      <w:pStyle w:val="Footer"/>
      <w:jc w:val="center"/>
      <w:rPr>
        <w:rFonts w:ascii="Arial" w:hAnsi="Arial" w:cs="Arial"/>
        <w:b/>
        <w:color w:val="CC0000"/>
        <w:sz w:val="17"/>
        <w:szCs w:val="16"/>
      </w:rPr>
    </w:pPr>
    <w:bookmarkStart w:id="4" w:name="TITUS1FooterPrimary"/>
    <w:r>
      <w:rPr>
        <w:rFonts w:ascii="Arial" w:hAnsi="Arial" w:cs="Arial"/>
        <w:b/>
        <w:color w:val="CC0000"/>
        <w:sz w:val="17"/>
        <w:szCs w:val="16"/>
      </w:rPr>
      <w:t>OFFICIAL SWYDDOGOL</w:t>
    </w:r>
  </w:p>
  <w:bookmarkEnd w:id="4"/>
  <w:p w14:paraId="2129284E" w14:textId="77777777" w:rsidR="00AE389B" w:rsidRDefault="00AE389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0A9E" w14:textId="5D9BB16A" w:rsidR="00AE389B" w:rsidRDefault="00AE389B" w:rsidP="00943C52">
    <w:pPr>
      <w:pStyle w:val="Footer"/>
      <w:jc w:val="center"/>
      <w:rPr>
        <w:rFonts w:ascii="Calibri" w:hAnsi="Calibri" w:cs="Arial"/>
        <w:b/>
        <w:color w:val="CC0000"/>
        <w:sz w:val="17"/>
        <w:szCs w:val="16"/>
      </w:rPr>
    </w:pPr>
    <w:bookmarkStart w:id="6" w:name="TITUS1FooterFirstPage"/>
    <w:r>
      <w:rPr>
        <w:rFonts w:ascii="Calibri" w:hAnsi="Calibri" w:cs="Arial"/>
        <w:b/>
        <w:color w:val="CC0000"/>
        <w:sz w:val="17"/>
        <w:szCs w:val="16"/>
      </w:rPr>
      <w:t>OFFICIAL SWYDDOGOL</w:t>
    </w:r>
  </w:p>
  <w:bookmarkEnd w:id="6"/>
  <w:p w14:paraId="6C6A1800" w14:textId="77777777" w:rsidR="00AE389B" w:rsidRDefault="00AE389B" w:rsidP="00DB2F26">
    <w:pPr>
      <w:pStyle w:val="Footer"/>
      <w:rPr>
        <w:rFonts w:ascii="Arial" w:hAnsi="Arial" w:cs="Arial"/>
        <w:sz w:val="16"/>
        <w:szCs w:val="16"/>
      </w:rPr>
    </w:pPr>
  </w:p>
  <w:p w14:paraId="3D27B894" w14:textId="77777777" w:rsidR="00AE389B" w:rsidRDefault="00AE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DB29" w14:textId="77777777" w:rsidR="00AE389B" w:rsidRDefault="00AE389B">
      <w:r>
        <w:separator/>
      </w:r>
    </w:p>
  </w:footnote>
  <w:footnote w:type="continuationSeparator" w:id="0">
    <w:p w14:paraId="4CE33C24" w14:textId="77777777" w:rsidR="00AE389B" w:rsidRDefault="00AE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C894" w14:textId="28048228" w:rsidR="00AE389B" w:rsidRDefault="00AE389B" w:rsidP="00943C52">
    <w:pPr>
      <w:jc w:val="center"/>
      <w:rPr>
        <w:rFonts w:ascii="Calibri" w:hAnsi="Calibri"/>
        <w:b/>
        <w:color w:val="CC0000"/>
        <w:sz w:val="17"/>
        <w:lang w:val="cy-GB"/>
      </w:rPr>
    </w:pPr>
    <w:bookmarkStart w:id="1" w:name="TITUS1HeaderEvenPages"/>
    <w:r>
      <w:rPr>
        <w:rFonts w:ascii="Calibri" w:hAnsi="Calibri"/>
        <w:b/>
        <w:color w:val="CC0000"/>
        <w:sz w:val="17"/>
        <w:lang w:val="cy-GB"/>
      </w:rPr>
      <w:t>OFFICIAL SWYDDOGOL</w:t>
    </w:r>
  </w:p>
  <w:bookmarkEnd w:id="1"/>
  <w:p w14:paraId="3E5586C5" w14:textId="77777777" w:rsidR="00AE389B" w:rsidRDefault="00AE389B" w:rsidP="00DB2F26">
    <w:pPr>
      <w:pStyle w:val="Header"/>
      <w:rPr>
        <w:szCs w:val="20"/>
      </w:rPr>
    </w:pPr>
  </w:p>
  <w:p w14:paraId="72200576" w14:textId="77777777" w:rsidR="00AE389B" w:rsidRDefault="00AE3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031E" w14:textId="1B6B9477" w:rsidR="00AE389B" w:rsidRDefault="00AE389B" w:rsidP="00943C52">
    <w:pPr>
      <w:pStyle w:val="Header"/>
      <w:jc w:val="center"/>
      <w:rPr>
        <w:rFonts w:ascii="Calibri" w:hAnsi="Calibri" w:cs="Calibri"/>
        <w:b/>
        <w:color w:val="CC0000"/>
        <w:sz w:val="17"/>
        <w:szCs w:val="20"/>
      </w:rPr>
    </w:pPr>
    <w:bookmarkStart w:id="2" w:name="TITUS1HeaderPrimary"/>
    <w:r>
      <w:rPr>
        <w:rFonts w:ascii="Calibri" w:hAnsi="Calibri" w:cs="Calibri"/>
        <w:b/>
        <w:color w:val="CC0000"/>
        <w:sz w:val="17"/>
        <w:szCs w:val="20"/>
      </w:rPr>
      <w:t>OFFICIAL SWYDDOGOL</w:t>
    </w:r>
  </w:p>
  <w:bookmarkEnd w:id="2"/>
  <w:p w14:paraId="2A658924" w14:textId="77777777" w:rsidR="00AE389B" w:rsidRPr="00F3304E" w:rsidRDefault="00AE389B">
    <w:pPr>
      <w:pStyle w:val="Header"/>
      <w:rPr>
        <w:rFonts w:ascii="Calibri" w:hAnsi="Calibri" w:cs="Calibri"/>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605F" w14:textId="694EE328" w:rsidR="00AE389B" w:rsidRDefault="00AE389B" w:rsidP="00943C52">
    <w:pPr>
      <w:jc w:val="center"/>
      <w:rPr>
        <w:rFonts w:ascii="Calibri" w:hAnsi="Calibri"/>
        <w:b/>
        <w:color w:val="CC0000"/>
        <w:sz w:val="17"/>
        <w:lang w:val="cy-GB"/>
      </w:rPr>
    </w:pPr>
    <w:bookmarkStart w:id="5" w:name="TITUS1HeaderFirstPage"/>
    <w:r>
      <w:rPr>
        <w:rFonts w:ascii="Calibri" w:hAnsi="Calibri"/>
        <w:b/>
        <w:color w:val="CC0000"/>
        <w:sz w:val="17"/>
        <w:lang w:val="cy-GB"/>
      </w:rPr>
      <w:t>OFFICIAL SWYDDOGOL</w:t>
    </w:r>
  </w:p>
  <w:bookmarkEnd w:id="5"/>
  <w:p w14:paraId="221C06B0" w14:textId="77777777" w:rsidR="00AE389B" w:rsidRDefault="00AE389B" w:rsidP="00DB2F26">
    <w:pPr>
      <w:jc w:val="center"/>
      <w:rPr>
        <w:rFonts w:ascii="Calibri" w:hAnsi="Calibri"/>
        <w:b/>
        <w:color w:val="FF0000"/>
        <w:lang w:val="cy-GB"/>
      </w:rPr>
    </w:pPr>
    <w:r>
      <w:rPr>
        <w:rFonts w:ascii="Calibri" w:hAnsi="Calibri"/>
        <w:b/>
        <w:color w:val="FF0000"/>
        <w:lang w:val="cy-GB"/>
      </w:rPr>
      <w:t>NOT PROTECTIVELY MARKED</w:t>
    </w:r>
  </w:p>
  <w:p w14:paraId="2839502D" w14:textId="77777777" w:rsidR="00AE389B" w:rsidRDefault="00AE389B" w:rsidP="00DB2F26">
    <w:pPr>
      <w:pStyle w:val="Header"/>
      <w:rPr>
        <w:szCs w:val="20"/>
      </w:rPr>
    </w:pPr>
  </w:p>
  <w:p w14:paraId="39C597B4" w14:textId="77777777" w:rsidR="00AE389B" w:rsidRDefault="00AE3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3E4"/>
    <w:multiLevelType w:val="hybridMultilevel"/>
    <w:tmpl w:val="88A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0EB9"/>
    <w:multiLevelType w:val="hybridMultilevel"/>
    <w:tmpl w:val="E07E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F2597"/>
    <w:multiLevelType w:val="hybridMultilevel"/>
    <w:tmpl w:val="F482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82F19"/>
    <w:multiLevelType w:val="multilevel"/>
    <w:tmpl w:val="34EC9F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E6FA7"/>
    <w:multiLevelType w:val="hybridMultilevel"/>
    <w:tmpl w:val="8FF0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861EA"/>
    <w:multiLevelType w:val="hybridMultilevel"/>
    <w:tmpl w:val="FB5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415AE"/>
    <w:multiLevelType w:val="hybridMultilevel"/>
    <w:tmpl w:val="4DEA9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650972"/>
    <w:multiLevelType w:val="hybridMultilevel"/>
    <w:tmpl w:val="E974CE06"/>
    <w:lvl w:ilvl="0" w:tplc="6E5053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04ABF"/>
    <w:multiLevelType w:val="hybridMultilevel"/>
    <w:tmpl w:val="A368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E5E50"/>
    <w:multiLevelType w:val="hybridMultilevel"/>
    <w:tmpl w:val="179C0256"/>
    <w:lvl w:ilvl="0" w:tplc="2702E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F09AF"/>
    <w:multiLevelType w:val="hybridMultilevel"/>
    <w:tmpl w:val="4AE0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833A7"/>
    <w:multiLevelType w:val="hybridMultilevel"/>
    <w:tmpl w:val="9C469C84"/>
    <w:lvl w:ilvl="0" w:tplc="F1889862">
      <w:start w:val="1"/>
      <w:numFmt w:val="bullet"/>
      <w:lvlText w:val="•"/>
      <w:lvlJc w:val="left"/>
      <w:pPr>
        <w:tabs>
          <w:tab w:val="num" w:pos="720"/>
        </w:tabs>
        <w:ind w:left="720" w:hanging="360"/>
      </w:pPr>
      <w:rPr>
        <w:rFonts w:ascii="Arial" w:hAnsi="Arial" w:hint="default"/>
      </w:rPr>
    </w:lvl>
    <w:lvl w:ilvl="1" w:tplc="4DA65808" w:tentative="1">
      <w:start w:val="1"/>
      <w:numFmt w:val="bullet"/>
      <w:lvlText w:val="•"/>
      <w:lvlJc w:val="left"/>
      <w:pPr>
        <w:tabs>
          <w:tab w:val="num" w:pos="1440"/>
        </w:tabs>
        <w:ind w:left="1440" w:hanging="360"/>
      </w:pPr>
      <w:rPr>
        <w:rFonts w:ascii="Arial" w:hAnsi="Arial" w:hint="default"/>
      </w:rPr>
    </w:lvl>
    <w:lvl w:ilvl="2" w:tplc="B13CD3CA" w:tentative="1">
      <w:start w:val="1"/>
      <w:numFmt w:val="bullet"/>
      <w:lvlText w:val="•"/>
      <w:lvlJc w:val="left"/>
      <w:pPr>
        <w:tabs>
          <w:tab w:val="num" w:pos="2160"/>
        </w:tabs>
        <w:ind w:left="2160" w:hanging="360"/>
      </w:pPr>
      <w:rPr>
        <w:rFonts w:ascii="Arial" w:hAnsi="Arial" w:hint="default"/>
      </w:rPr>
    </w:lvl>
    <w:lvl w:ilvl="3" w:tplc="A8E63486" w:tentative="1">
      <w:start w:val="1"/>
      <w:numFmt w:val="bullet"/>
      <w:lvlText w:val="•"/>
      <w:lvlJc w:val="left"/>
      <w:pPr>
        <w:tabs>
          <w:tab w:val="num" w:pos="2880"/>
        </w:tabs>
        <w:ind w:left="2880" w:hanging="360"/>
      </w:pPr>
      <w:rPr>
        <w:rFonts w:ascii="Arial" w:hAnsi="Arial" w:hint="default"/>
      </w:rPr>
    </w:lvl>
    <w:lvl w:ilvl="4" w:tplc="7C38F798" w:tentative="1">
      <w:start w:val="1"/>
      <w:numFmt w:val="bullet"/>
      <w:lvlText w:val="•"/>
      <w:lvlJc w:val="left"/>
      <w:pPr>
        <w:tabs>
          <w:tab w:val="num" w:pos="3600"/>
        </w:tabs>
        <w:ind w:left="3600" w:hanging="360"/>
      </w:pPr>
      <w:rPr>
        <w:rFonts w:ascii="Arial" w:hAnsi="Arial" w:hint="default"/>
      </w:rPr>
    </w:lvl>
    <w:lvl w:ilvl="5" w:tplc="293AF52E" w:tentative="1">
      <w:start w:val="1"/>
      <w:numFmt w:val="bullet"/>
      <w:lvlText w:val="•"/>
      <w:lvlJc w:val="left"/>
      <w:pPr>
        <w:tabs>
          <w:tab w:val="num" w:pos="4320"/>
        </w:tabs>
        <w:ind w:left="4320" w:hanging="360"/>
      </w:pPr>
      <w:rPr>
        <w:rFonts w:ascii="Arial" w:hAnsi="Arial" w:hint="default"/>
      </w:rPr>
    </w:lvl>
    <w:lvl w:ilvl="6" w:tplc="70AE4284" w:tentative="1">
      <w:start w:val="1"/>
      <w:numFmt w:val="bullet"/>
      <w:lvlText w:val="•"/>
      <w:lvlJc w:val="left"/>
      <w:pPr>
        <w:tabs>
          <w:tab w:val="num" w:pos="5040"/>
        </w:tabs>
        <w:ind w:left="5040" w:hanging="360"/>
      </w:pPr>
      <w:rPr>
        <w:rFonts w:ascii="Arial" w:hAnsi="Arial" w:hint="default"/>
      </w:rPr>
    </w:lvl>
    <w:lvl w:ilvl="7" w:tplc="4CCA47DC" w:tentative="1">
      <w:start w:val="1"/>
      <w:numFmt w:val="bullet"/>
      <w:lvlText w:val="•"/>
      <w:lvlJc w:val="left"/>
      <w:pPr>
        <w:tabs>
          <w:tab w:val="num" w:pos="5760"/>
        </w:tabs>
        <w:ind w:left="5760" w:hanging="360"/>
      </w:pPr>
      <w:rPr>
        <w:rFonts w:ascii="Arial" w:hAnsi="Arial" w:hint="default"/>
      </w:rPr>
    </w:lvl>
    <w:lvl w:ilvl="8" w:tplc="1FB83C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E70F1E"/>
    <w:multiLevelType w:val="hybridMultilevel"/>
    <w:tmpl w:val="AB96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95205"/>
    <w:multiLevelType w:val="hybridMultilevel"/>
    <w:tmpl w:val="D39C8E9C"/>
    <w:lvl w:ilvl="0" w:tplc="603C5D48">
      <w:start w:val="1"/>
      <w:numFmt w:val="bullet"/>
      <w:lvlText w:val=""/>
      <w:lvlJc w:val="left"/>
      <w:pPr>
        <w:ind w:left="720" w:hanging="360"/>
      </w:pPr>
      <w:rPr>
        <w:rFonts w:ascii="Symbol" w:hAnsi="Symbol" w:hint="default"/>
        <w:color w:val="1F3864"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733CC"/>
    <w:multiLevelType w:val="hybridMultilevel"/>
    <w:tmpl w:val="AB4A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C755C"/>
    <w:multiLevelType w:val="hybridMultilevel"/>
    <w:tmpl w:val="6664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17F3C"/>
    <w:multiLevelType w:val="hybridMultilevel"/>
    <w:tmpl w:val="217C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41892"/>
    <w:multiLevelType w:val="hybridMultilevel"/>
    <w:tmpl w:val="7E1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22121"/>
    <w:multiLevelType w:val="hybridMultilevel"/>
    <w:tmpl w:val="3EC46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26F02"/>
    <w:multiLevelType w:val="hybridMultilevel"/>
    <w:tmpl w:val="C29C6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251889"/>
    <w:multiLevelType w:val="hybridMultilevel"/>
    <w:tmpl w:val="981E44F4"/>
    <w:lvl w:ilvl="0" w:tplc="CE566A3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FB6259"/>
    <w:multiLevelType w:val="hybridMultilevel"/>
    <w:tmpl w:val="9EE095DA"/>
    <w:lvl w:ilvl="0" w:tplc="62DE3D56">
      <w:start w:val="3"/>
      <w:numFmt w:val="bullet"/>
      <w:lvlText w:val="-"/>
      <w:lvlJc w:val="left"/>
      <w:pPr>
        <w:ind w:left="720" w:hanging="360"/>
      </w:pPr>
      <w:rPr>
        <w:rFonts w:ascii="Calibri" w:eastAsia="Times New Roman"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37973"/>
    <w:multiLevelType w:val="hybridMultilevel"/>
    <w:tmpl w:val="FB326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63F7F"/>
    <w:multiLevelType w:val="hybridMultilevel"/>
    <w:tmpl w:val="3D1C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E5FA2"/>
    <w:multiLevelType w:val="hybridMultilevel"/>
    <w:tmpl w:val="1E864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7"/>
  </w:num>
  <w:num w:numId="5">
    <w:abstractNumId w:val="9"/>
  </w:num>
  <w:num w:numId="6">
    <w:abstractNumId w:val="24"/>
  </w:num>
  <w:num w:numId="7">
    <w:abstractNumId w:val="11"/>
  </w:num>
  <w:num w:numId="8">
    <w:abstractNumId w:val="21"/>
  </w:num>
  <w:num w:numId="9">
    <w:abstractNumId w:val="5"/>
  </w:num>
  <w:num w:numId="10">
    <w:abstractNumId w:val="8"/>
  </w:num>
  <w:num w:numId="11">
    <w:abstractNumId w:val="18"/>
  </w:num>
  <w:num w:numId="12">
    <w:abstractNumId w:val="15"/>
  </w:num>
  <w:num w:numId="13">
    <w:abstractNumId w:val="6"/>
  </w:num>
  <w:num w:numId="14">
    <w:abstractNumId w:val="1"/>
  </w:num>
  <w:num w:numId="15">
    <w:abstractNumId w:val="0"/>
  </w:num>
  <w:num w:numId="16">
    <w:abstractNumId w:val="16"/>
  </w:num>
  <w:num w:numId="17">
    <w:abstractNumId w:val="23"/>
  </w:num>
  <w:num w:numId="18">
    <w:abstractNumId w:val="17"/>
  </w:num>
  <w:num w:numId="19">
    <w:abstractNumId w:val="4"/>
  </w:num>
  <w:num w:numId="20">
    <w:abstractNumId w:val="13"/>
  </w:num>
  <w:num w:numId="21">
    <w:abstractNumId w:val="10"/>
  </w:num>
  <w:num w:numId="22">
    <w:abstractNumId w:val="2"/>
  </w:num>
  <w:num w:numId="23">
    <w:abstractNumId w:val="19"/>
  </w:num>
  <w:num w:numId="24">
    <w:abstractNumId w:val="14"/>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52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1/05/2019 10:53"/>
  </w:docVars>
  <w:rsids>
    <w:rsidRoot w:val="00196069"/>
    <w:rsid w:val="00001948"/>
    <w:rsid w:val="000043B3"/>
    <w:rsid w:val="00011136"/>
    <w:rsid w:val="00014796"/>
    <w:rsid w:val="00015590"/>
    <w:rsid w:val="0001595D"/>
    <w:rsid w:val="00016071"/>
    <w:rsid w:val="00020AA0"/>
    <w:rsid w:val="00022AFB"/>
    <w:rsid w:val="00025363"/>
    <w:rsid w:val="00025A22"/>
    <w:rsid w:val="00027064"/>
    <w:rsid w:val="00030F5A"/>
    <w:rsid w:val="000415D7"/>
    <w:rsid w:val="00042110"/>
    <w:rsid w:val="00043AF1"/>
    <w:rsid w:val="00045787"/>
    <w:rsid w:val="0004682F"/>
    <w:rsid w:val="00046942"/>
    <w:rsid w:val="0005136D"/>
    <w:rsid w:val="000566ED"/>
    <w:rsid w:val="000638EF"/>
    <w:rsid w:val="00063B97"/>
    <w:rsid w:val="000649C1"/>
    <w:rsid w:val="000666A7"/>
    <w:rsid w:val="0007122B"/>
    <w:rsid w:val="000718F1"/>
    <w:rsid w:val="000746D9"/>
    <w:rsid w:val="00074AE2"/>
    <w:rsid w:val="0008033E"/>
    <w:rsid w:val="00080C5E"/>
    <w:rsid w:val="0008164C"/>
    <w:rsid w:val="00081D20"/>
    <w:rsid w:val="00083B50"/>
    <w:rsid w:val="000864E8"/>
    <w:rsid w:val="0009292E"/>
    <w:rsid w:val="00092DB2"/>
    <w:rsid w:val="000940BD"/>
    <w:rsid w:val="00095F14"/>
    <w:rsid w:val="000A177D"/>
    <w:rsid w:val="000A4879"/>
    <w:rsid w:val="000A65DF"/>
    <w:rsid w:val="000B0D5D"/>
    <w:rsid w:val="000B7BDF"/>
    <w:rsid w:val="000C1327"/>
    <w:rsid w:val="000C7190"/>
    <w:rsid w:val="000C7924"/>
    <w:rsid w:val="000D573D"/>
    <w:rsid w:val="000D6F89"/>
    <w:rsid w:val="000E08D8"/>
    <w:rsid w:val="000E615B"/>
    <w:rsid w:val="000F15B3"/>
    <w:rsid w:val="000F291E"/>
    <w:rsid w:val="000F6DC4"/>
    <w:rsid w:val="0010181D"/>
    <w:rsid w:val="0010235E"/>
    <w:rsid w:val="0010238F"/>
    <w:rsid w:val="00107CFF"/>
    <w:rsid w:val="00111803"/>
    <w:rsid w:val="00111BD2"/>
    <w:rsid w:val="00113CD6"/>
    <w:rsid w:val="00121982"/>
    <w:rsid w:val="00124973"/>
    <w:rsid w:val="00126EDB"/>
    <w:rsid w:val="00133BE2"/>
    <w:rsid w:val="00134C70"/>
    <w:rsid w:val="00135908"/>
    <w:rsid w:val="00140853"/>
    <w:rsid w:val="00140A46"/>
    <w:rsid w:val="00140AB0"/>
    <w:rsid w:val="0014152D"/>
    <w:rsid w:val="00142014"/>
    <w:rsid w:val="00143C06"/>
    <w:rsid w:val="00144E95"/>
    <w:rsid w:val="00145A52"/>
    <w:rsid w:val="001515A8"/>
    <w:rsid w:val="001522D9"/>
    <w:rsid w:val="001522E1"/>
    <w:rsid w:val="001536CC"/>
    <w:rsid w:val="00156A3F"/>
    <w:rsid w:val="00157A3D"/>
    <w:rsid w:val="00157D22"/>
    <w:rsid w:val="00160638"/>
    <w:rsid w:val="0016605C"/>
    <w:rsid w:val="001671EC"/>
    <w:rsid w:val="00167808"/>
    <w:rsid w:val="0017075D"/>
    <w:rsid w:val="00171877"/>
    <w:rsid w:val="00172AF8"/>
    <w:rsid w:val="001740A3"/>
    <w:rsid w:val="001768C5"/>
    <w:rsid w:val="001810C9"/>
    <w:rsid w:val="00182477"/>
    <w:rsid w:val="001838B3"/>
    <w:rsid w:val="00186AA9"/>
    <w:rsid w:val="00191B6E"/>
    <w:rsid w:val="00191FA4"/>
    <w:rsid w:val="001924BF"/>
    <w:rsid w:val="00195382"/>
    <w:rsid w:val="00196069"/>
    <w:rsid w:val="00197BC5"/>
    <w:rsid w:val="001A06A9"/>
    <w:rsid w:val="001A3D54"/>
    <w:rsid w:val="001A5404"/>
    <w:rsid w:val="001A72C6"/>
    <w:rsid w:val="001B22DA"/>
    <w:rsid w:val="001B47A6"/>
    <w:rsid w:val="001B4D7F"/>
    <w:rsid w:val="001B51E1"/>
    <w:rsid w:val="001B7696"/>
    <w:rsid w:val="001B7923"/>
    <w:rsid w:val="001C2B0D"/>
    <w:rsid w:val="001C49EF"/>
    <w:rsid w:val="001D0F50"/>
    <w:rsid w:val="001D3681"/>
    <w:rsid w:val="001D7350"/>
    <w:rsid w:val="001E0939"/>
    <w:rsid w:val="001E33CE"/>
    <w:rsid w:val="001E4981"/>
    <w:rsid w:val="001E61BE"/>
    <w:rsid w:val="001F3C50"/>
    <w:rsid w:val="001F6F8B"/>
    <w:rsid w:val="00201F58"/>
    <w:rsid w:val="00202E74"/>
    <w:rsid w:val="002039EA"/>
    <w:rsid w:val="00204FA1"/>
    <w:rsid w:val="002060CE"/>
    <w:rsid w:val="00206BDE"/>
    <w:rsid w:val="00220220"/>
    <w:rsid w:val="00221D74"/>
    <w:rsid w:val="00223C47"/>
    <w:rsid w:val="00223F32"/>
    <w:rsid w:val="00224207"/>
    <w:rsid w:val="0022589C"/>
    <w:rsid w:val="002300D8"/>
    <w:rsid w:val="00232268"/>
    <w:rsid w:val="002344E3"/>
    <w:rsid w:val="002349DE"/>
    <w:rsid w:val="00236BCE"/>
    <w:rsid w:val="00236C5D"/>
    <w:rsid w:val="00237907"/>
    <w:rsid w:val="00242CFC"/>
    <w:rsid w:val="00244043"/>
    <w:rsid w:val="0024415E"/>
    <w:rsid w:val="0024488D"/>
    <w:rsid w:val="00244AD3"/>
    <w:rsid w:val="00244F7E"/>
    <w:rsid w:val="002503C9"/>
    <w:rsid w:val="00252690"/>
    <w:rsid w:val="00253C20"/>
    <w:rsid w:val="00253C2B"/>
    <w:rsid w:val="00254718"/>
    <w:rsid w:val="00257CB5"/>
    <w:rsid w:val="00262145"/>
    <w:rsid w:val="002639EC"/>
    <w:rsid w:val="00264617"/>
    <w:rsid w:val="00266020"/>
    <w:rsid w:val="002665D3"/>
    <w:rsid w:val="00270B1C"/>
    <w:rsid w:val="00274D1F"/>
    <w:rsid w:val="00275167"/>
    <w:rsid w:val="00275967"/>
    <w:rsid w:val="0028047B"/>
    <w:rsid w:val="00280A21"/>
    <w:rsid w:val="00280DF6"/>
    <w:rsid w:val="00282868"/>
    <w:rsid w:val="00284E11"/>
    <w:rsid w:val="00284EBE"/>
    <w:rsid w:val="00286354"/>
    <w:rsid w:val="00286DFB"/>
    <w:rsid w:val="00287F0B"/>
    <w:rsid w:val="00292195"/>
    <w:rsid w:val="00293F71"/>
    <w:rsid w:val="002942D1"/>
    <w:rsid w:val="002951B5"/>
    <w:rsid w:val="00296420"/>
    <w:rsid w:val="00297C28"/>
    <w:rsid w:val="002A0477"/>
    <w:rsid w:val="002A1E0B"/>
    <w:rsid w:val="002A1E38"/>
    <w:rsid w:val="002A6FFF"/>
    <w:rsid w:val="002A7C4B"/>
    <w:rsid w:val="002B2319"/>
    <w:rsid w:val="002B6185"/>
    <w:rsid w:val="002C1875"/>
    <w:rsid w:val="002C36E5"/>
    <w:rsid w:val="002C4B94"/>
    <w:rsid w:val="002C6CF4"/>
    <w:rsid w:val="002C7F37"/>
    <w:rsid w:val="002D2180"/>
    <w:rsid w:val="002D3590"/>
    <w:rsid w:val="002D5BB7"/>
    <w:rsid w:val="002D6026"/>
    <w:rsid w:val="002E0A42"/>
    <w:rsid w:val="002E1E55"/>
    <w:rsid w:val="002E4010"/>
    <w:rsid w:val="002E506E"/>
    <w:rsid w:val="002E5D00"/>
    <w:rsid w:val="002E5DA6"/>
    <w:rsid w:val="002E702C"/>
    <w:rsid w:val="002F0285"/>
    <w:rsid w:val="002F0989"/>
    <w:rsid w:val="002F6DD1"/>
    <w:rsid w:val="002F7617"/>
    <w:rsid w:val="00300485"/>
    <w:rsid w:val="0030179D"/>
    <w:rsid w:val="0030450E"/>
    <w:rsid w:val="00305647"/>
    <w:rsid w:val="003064C8"/>
    <w:rsid w:val="00306ACD"/>
    <w:rsid w:val="0031313D"/>
    <w:rsid w:val="00313CDB"/>
    <w:rsid w:val="00316DB0"/>
    <w:rsid w:val="003333EB"/>
    <w:rsid w:val="00333435"/>
    <w:rsid w:val="00342CC5"/>
    <w:rsid w:val="00343314"/>
    <w:rsid w:val="00345189"/>
    <w:rsid w:val="00351918"/>
    <w:rsid w:val="003521C8"/>
    <w:rsid w:val="0035358F"/>
    <w:rsid w:val="003578E5"/>
    <w:rsid w:val="00360C6E"/>
    <w:rsid w:val="00363CB4"/>
    <w:rsid w:val="003657DC"/>
    <w:rsid w:val="00365C7B"/>
    <w:rsid w:val="00372030"/>
    <w:rsid w:val="00372BFB"/>
    <w:rsid w:val="00372F27"/>
    <w:rsid w:val="00376675"/>
    <w:rsid w:val="0037732A"/>
    <w:rsid w:val="003774B4"/>
    <w:rsid w:val="003778FF"/>
    <w:rsid w:val="00385CA6"/>
    <w:rsid w:val="00390E55"/>
    <w:rsid w:val="003948C5"/>
    <w:rsid w:val="003A1DDA"/>
    <w:rsid w:val="003A281E"/>
    <w:rsid w:val="003A51BD"/>
    <w:rsid w:val="003A7246"/>
    <w:rsid w:val="003A78EC"/>
    <w:rsid w:val="003B1240"/>
    <w:rsid w:val="003B4C9D"/>
    <w:rsid w:val="003C2F8D"/>
    <w:rsid w:val="003C3001"/>
    <w:rsid w:val="003D2191"/>
    <w:rsid w:val="003D3398"/>
    <w:rsid w:val="003D389A"/>
    <w:rsid w:val="003D7D65"/>
    <w:rsid w:val="003E1D78"/>
    <w:rsid w:val="003E2050"/>
    <w:rsid w:val="003E5BC8"/>
    <w:rsid w:val="003F0EC6"/>
    <w:rsid w:val="003F2D35"/>
    <w:rsid w:val="003F7AD6"/>
    <w:rsid w:val="003F7E66"/>
    <w:rsid w:val="00403E9F"/>
    <w:rsid w:val="00406EC4"/>
    <w:rsid w:val="00407AA5"/>
    <w:rsid w:val="0041053A"/>
    <w:rsid w:val="00411FA4"/>
    <w:rsid w:val="0041612B"/>
    <w:rsid w:val="00422848"/>
    <w:rsid w:val="004257DE"/>
    <w:rsid w:val="00427296"/>
    <w:rsid w:val="004303E4"/>
    <w:rsid w:val="00432279"/>
    <w:rsid w:val="00432D27"/>
    <w:rsid w:val="004335AF"/>
    <w:rsid w:val="004407F8"/>
    <w:rsid w:val="00443C06"/>
    <w:rsid w:val="004507AC"/>
    <w:rsid w:val="00452E4E"/>
    <w:rsid w:val="00453994"/>
    <w:rsid w:val="00455883"/>
    <w:rsid w:val="00461A72"/>
    <w:rsid w:val="004627D6"/>
    <w:rsid w:val="0046390B"/>
    <w:rsid w:val="00463A8C"/>
    <w:rsid w:val="00467EFF"/>
    <w:rsid w:val="00471716"/>
    <w:rsid w:val="00472680"/>
    <w:rsid w:val="00476817"/>
    <w:rsid w:val="004816F1"/>
    <w:rsid w:val="004825D9"/>
    <w:rsid w:val="00484F6D"/>
    <w:rsid w:val="004867F2"/>
    <w:rsid w:val="00490D6D"/>
    <w:rsid w:val="00492F64"/>
    <w:rsid w:val="00495053"/>
    <w:rsid w:val="004A11F2"/>
    <w:rsid w:val="004A2F9B"/>
    <w:rsid w:val="004A3058"/>
    <w:rsid w:val="004A487C"/>
    <w:rsid w:val="004A4A8F"/>
    <w:rsid w:val="004A74E2"/>
    <w:rsid w:val="004B214E"/>
    <w:rsid w:val="004B29B2"/>
    <w:rsid w:val="004B2AE1"/>
    <w:rsid w:val="004B2F87"/>
    <w:rsid w:val="004B3FEC"/>
    <w:rsid w:val="004B4085"/>
    <w:rsid w:val="004B7AC2"/>
    <w:rsid w:val="004C12A5"/>
    <w:rsid w:val="004C15FF"/>
    <w:rsid w:val="004C32CD"/>
    <w:rsid w:val="004C44F1"/>
    <w:rsid w:val="004C6FCE"/>
    <w:rsid w:val="004D0B76"/>
    <w:rsid w:val="004D1C7D"/>
    <w:rsid w:val="004E2C4A"/>
    <w:rsid w:val="004F0448"/>
    <w:rsid w:val="004F1381"/>
    <w:rsid w:val="004F1957"/>
    <w:rsid w:val="0050091A"/>
    <w:rsid w:val="00502A8D"/>
    <w:rsid w:val="0050432B"/>
    <w:rsid w:val="005068A9"/>
    <w:rsid w:val="00506C6D"/>
    <w:rsid w:val="005214F4"/>
    <w:rsid w:val="00521808"/>
    <w:rsid w:val="00531E2D"/>
    <w:rsid w:val="00531F8D"/>
    <w:rsid w:val="005340B6"/>
    <w:rsid w:val="00534B64"/>
    <w:rsid w:val="00535797"/>
    <w:rsid w:val="00535BB3"/>
    <w:rsid w:val="0054375B"/>
    <w:rsid w:val="005448D6"/>
    <w:rsid w:val="0055163C"/>
    <w:rsid w:val="005531E7"/>
    <w:rsid w:val="005575FB"/>
    <w:rsid w:val="0056295C"/>
    <w:rsid w:val="00562C01"/>
    <w:rsid w:val="00563012"/>
    <w:rsid w:val="0056384F"/>
    <w:rsid w:val="00564AC2"/>
    <w:rsid w:val="0056503B"/>
    <w:rsid w:val="00570C8B"/>
    <w:rsid w:val="00570D73"/>
    <w:rsid w:val="00573457"/>
    <w:rsid w:val="00573DA6"/>
    <w:rsid w:val="00577124"/>
    <w:rsid w:val="005803BF"/>
    <w:rsid w:val="00582DF4"/>
    <w:rsid w:val="00586430"/>
    <w:rsid w:val="0059270C"/>
    <w:rsid w:val="005A3C2B"/>
    <w:rsid w:val="005A6491"/>
    <w:rsid w:val="005B1492"/>
    <w:rsid w:val="005B3304"/>
    <w:rsid w:val="005B36C0"/>
    <w:rsid w:val="005B4D27"/>
    <w:rsid w:val="005B6927"/>
    <w:rsid w:val="005C6C26"/>
    <w:rsid w:val="005D35A1"/>
    <w:rsid w:val="005D3B4A"/>
    <w:rsid w:val="005D3F52"/>
    <w:rsid w:val="005D7802"/>
    <w:rsid w:val="005D7B33"/>
    <w:rsid w:val="005E0FD1"/>
    <w:rsid w:val="005E3804"/>
    <w:rsid w:val="005E396F"/>
    <w:rsid w:val="005E448E"/>
    <w:rsid w:val="005E559E"/>
    <w:rsid w:val="005E6A3B"/>
    <w:rsid w:val="005F5AB5"/>
    <w:rsid w:val="005F716F"/>
    <w:rsid w:val="0060191D"/>
    <w:rsid w:val="006028D4"/>
    <w:rsid w:val="006058F1"/>
    <w:rsid w:val="006069C1"/>
    <w:rsid w:val="00612916"/>
    <w:rsid w:val="00614157"/>
    <w:rsid w:val="0061441F"/>
    <w:rsid w:val="006144A9"/>
    <w:rsid w:val="0061789C"/>
    <w:rsid w:val="00620B44"/>
    <w:rsid w:val="00621D00"/>
    <w:rsid w:val="00630745"/>
    <w:rsid w:val="00632EFF"/>
    <w:rsid w:val="0063610A"/>
    <w:rsid w:val="006378F3"/>
    <w:rsid w:val="00641669"/>
    <w:rsid w:val="006430C3"/>
    <w:rsid w:val="00645302"/>
    <w:rsid w:val="00652FCE"/>
    <w:rsid w:val="006531D2"/>
    <w:rsid w:val="00655721"/>
    <w:rsid w:val="006608F3"/>
    <w:rsid w:val="00666AC6"/>
    <w:rsid w:val="00666C3F"/>
    <w:rsid w:val="00667461"/>
    <w:rsid w:val="00675F5B"/>
    <w:rsid w:val="00676450"/>
    <w:rsid w:val="0067783A"/>
    <w:rsid w:val="00680291"/>
    <w:rsid w:val="006814D8"/>
    <w:rsid w:val="00682DF0"/>
    <w:rsid w:val="00683459"/>
    <w:rsid w:val="0068540C"/>
    <w:rsid w:val="0068635A"/>
    <w:rsid w:val="00687B3E"/>
    <w:rsid w:val="00695626"/>
    <w:rsid w:val="006959C0"/>
    <w:rsid w:val="00695FD6"/>
    <w:rsid w:val="00697E25"/>
    <w:rsid w:val="006A1784"/>
    <w:rsid w:val="006A3B8E"/>
    <w:rsid w:val="006A5001"/>
    <w:rsid w:val="006A60F2"/>
    <w:rsid w:val="006A647A"/>
    <w:rsid w:val="006B03E5"/>
    <w:rsid w:val="006B2B1E"/>
    <w:rsid w:val="006B4FC5"/>
    <w:rsid w:val="006B68C1"/>
    <w:rsid w:val="006B731C"/>
    <w:rsid w:val="006B7C25"/>
    <w:rsid w:val="006B7D8A"/>
    <w:rsid w:val="006C2E3E"/>
    <w:rsid w:val="006C4559"/>
    <w:rsid w:val="006C4F63"/>
    <w:rsid w:val="006C561F"/>
    <w:rsid w:val="006C5912"/>
    <w:rsid w:val="006C6D79"/>
    <w:rsid w:val="006C725D"/>
    <w:rsid w:val="006D0940"/>
    <w:rsid w:val="006D0A3F"/>
    <w:rsid w:val="006D2622"/>
    <w:rsid w:val="006D4DBB"/>
    <w:rsid w:val="006D593D"/>
    <w:rsid w:val="006E0806"/>
    <w:rsid w:val="006E09F2"/>
    <w:rsid w:val="006E1DA1"/>
    <w:rsid w:val="006E65C8"/>
    <w:rsid w:val="006F25C3"/>
    <w:rsid w:val="006F5BF8"/>
    <w:rsid w:val="006F7A36"/>
    <w:rsid w:val="007012F9"/>
    <w:rsid w:val="0070510D"/>
    <w:rsid w:val="0070636B"/>
    <w:rsid w:val="00706617"/>
    <w:rsid w:val="00710C2B"/>
    <w:rsid w:val="007143FA"/>
    <w:rsid w:val="0071772A"/>
    <w:rsid w:val="00727887"/>
    <w:rsid w:val="00730B8D"/>
    <w:rsid w:val="007319AD"/>
    <w:rsid w:val="0073480D"/>
    <w:rsid w:val="00734C68"/>
    <w:rsid w:val="00740AFE"/>
    <w:rsid w:val="00741727"/>
    <w:rsid w:val="007465A3"/>
    <w:rsid w:val="00747019"/>
    <w:rsid w:val="00750686"/>
    <w:rsid w:val="0075124E"/>
    <w:rsid w:val="00751AF2"/>
    <w:rsid w:val="00753B5E"/>
    <w:rsid w:val="0075407E"/>
    <w:rsid w:val="00755342"/>
    <w:rsid w:val="00756528"/>
    <w:rsid w:val="00760493"/>
    <w:rsid w:val="0076093F"/>
    <w:rsid w:val="007614C8"/>
    <w:rsid w:val="0076300E"/>
    <w:rsid w:val="00763EEA"/>
    <w:rsid w:val="00766F85"/>
    <w:rsid w:val="0077052A"/>
    <w:rsid w:val="007708F6"/>
    <w:rsid w:val="00773A28"/>
    <w:rsid w:val="00777C93"/>
    <w:rsid w:val="00784C06"/>
    <w:rsid w:val="00785C7D"/>
    <w:rsid w:val="00790B40"/>
    <w:rsid w:val="00792B01"/>
    <w:rsid w:val="007942C7"/>
    <w:rsid w:val="00794EEA"/>
    <w:rsid w:val="007A0162"/>
    <w:rsid w:val="007A1439"/>
    <w:rsid w:val="007A1CAC"/>
    <w:rsid w:val="007A4A84"/>
    <w:rsid w:val="007A5BE3"/>
    <w:rsid w:val="007A780A"/>
    <w:rsid w:val="007B0238"/>
    <w:rsid w:val="007B14BF"/>
    <w:rsid w:val="007C0CC0"/>
    <w:rsid w:val="007C13F1"/>
    <w:rsid w:val="007C1A6F"/>
    <w:rsid w:val="007C4231"/>
    <w:rsid w:val="007C48AA"/>
    <w:rsid w:val="007C6661"/>
    <w:rsid w:val="007C7875"/>
    <w:rsid w:val="007D0C9C"/>
    <w:rsid w:val="007D4520"/>
    <w:rsid w:val="007D54EB"/>
    <w:rsid w:val="007E14EA"/>
    <w:rsid w:val="007E150B"/>
    <w:rsid w:val="007E20AA"/>
    <w:rsid w:val="007E74BC"/>
    <w:rsid w:val="007E78E5"/>
    <w:rsid w:val="007E7904"/>
    <w:rsid w:val="007F4F6E"/>
    <w:rsid w:val="007F7897"/>
    <w:rsid w:val="008010B5"/>
    <w:rsid w:val="008034F8"/>
    <w:rsid w:val="00803CAD"/>
    <w:rsid w:val="00804825"/>
    <w:rsid w:val="00806FCC"/>
    <w:rsid w:val="00807A9B"/>
    <w:rsid w:val="00810E04"/>
    <w:rsid w:val="0081170B"/>
    <w:rsid w:val="00811C79"/>
    <w:rsid w:val="00813995"/>
    <w:rsid w:val="0082229C"/>
    <w:rsid w:val="00822CA6"/>
    <w:rsid w:val="008247CD"/>
    <w:rsid w:val="00831CF2"/>
    <w:rsid w:val="00832A7F"/>
    <w:rsid w:val="0083441F"/>
    <w:rsid w:val="008408F5"/>
    <w:rsid w:val="00840F49"/>
    <w:rsid w:val="008421C4"/>
    <w:rsid w:val="00842348"/>
    <w:rsid w:val="00844642"/>
    <w:rsid w:val="008447FC"/>
    <w:rsid w:val="008465E4"/>
    <w:rsid w:val="0085003D"/>
    <w:rsid w:val="00850046"/>
    <w:rsid w:val="00851637"/>
    <w:rsid w:val="008517B4"/>
    <w:rsid w:val="00851C45"/>
    <w:rsid w:val="00853129"/>
    <w:rsid w:val="0085515F"/>
    <w:rsid w:val="00856183"/>
    <w:rsid w:val="008564A8"/>
    <w:rsid w:val="00856C84"/>
    <w:rsid w:val="00857D41"/>
    <w:rsid w:val="00860432"/>
    <w:rsid w:val="008608D8"/>
    <w:rsid w:val="00861293"/>
    <w:rsid w:val="008634A4"/>
    <w:rsid w:val="00871C8B"/>
    <w:rsid w:val="00872F9A"/>
    <w:rsid w:val="00874C90"/>
    <w:rsid w:val="008767A0"/>
    <w:rsid w:val="0088055F"/>
    <w:rsid w:val="008865D5"/>
    <w:rsid w:val="008907AC"/>
    <w:rsid w:val="00890D99"/>
    <w:rsid w:val="008914F8"/>
    <w:rsid w:val="00892AB0"/>
    <w:rsid w:val="00893127"/>
    <w:rsid w:val="00894944"/>
    <w:rsid w:val="00897D15"/>
    <w:rsid w:val="008A0B9A"/>
    <w:rsid w:val="008A1C21"/>
    <w:rsid w:val="008A3A17"/>
    <w:rsid w:val="008B1296"/>
    <w:rsid w:val="008B6F9A"/>
    <w:rsid w:val="008B7959"/>
    <w:rsid w:val="008C01E5"/>
    <w:rsid w:val="008C09D5"/>
    <w:rsid w:val="008C1036"/>
    <w:rsid w:val="008C2AED"/>
    <w:rsid w:val="008C2E0D"/>
    <w:rsid w:val="008C5857"/>
    <w:rsid w:val="008C5E82"/>
    <w:rsid w:val="008D23C6"/>
    <w:rsid w:val="008D2685"/>
    <w:rsid w:val="008D302A"/>
    <w:rsid w:val="008D7567"/>
    <w:rsid w:val="008F0839"/>
    <w:rsid w:val="008F3840"/>
    <w:rsid w:val="008F5610"/>
    <w:rsid w:val="008F6590"/>
    <w:rsid w:val="00901A0B"/>
    <w:rsid w:val="00901C45"/>
    <w:rsid w:val="0090668A"/>
    <w:rsid w:val="00907BB9"/>
    <w:rsid w:val="00911D75"/>
    <w:rsid w:val="00912887"/>
    <w:rsid w:val="0091413C"/>
    <w:rsid w:val="00914847"/>
    <w:rsid w:val="00922605"/>
    <w:rsid w:val="00924F07"/>
    <w:rsid w:val="009307B0"/>
    <w:rsid w:val="00930EC5"/>
    <w:rsid w:val="00934281"/>
    <w:rsid w:val="00937F1B"/>
    <w:rsid w:val="00943C52"/>
    <w:rsid w:val="0094612E"/>
    <w:rsid w:val="0094708F"/>
    <w:rsid w:val="00950B7F"/>
    <w:rsid w:val="00951E15"/>
    <w:rsid w:val="00952115"/>
    <w:rsid w:val="00953AD2"/>
    <w:rsid w:val="00957C28"/>
    <w:rsid w:val="00960138"/>
    <w:rsid w:val="00961BF9"/>
    <w:rsid w:val="00970DCC"/>
    <w:rsid w:val="0097152E"/>
    <w:rsid w:val="0097239A"/>
    <w:rsid w:val="009728A0"/>
    <w:rsid w:val="00973678"/>
    <w:rsid w:val="00973A69"/>
    <w:rsid w:val="00974BE8"/>
    <w:rsid w:val="0098057A"/>
    <w:rsid w:val="00983825"/>
    <w:rsid w:val="00983BE2"/>
    <w:rsid w:val="0098592B"/>
    <w:rsid w:val="009900D5"/>
    <w:rsid w:val="00990D63"/>
    <w:rsid w:val="00991BAF"/>
    <w:rsid w:val="00992499"/>
    <w:rsid w:val="009937E3"/>
    <w:rsid w:val="009939D7"/>
    <w:rsid w:val="00994901"/>
    <w:rsid w:val="009951FC"/>
    <w:rsid w:val="00995E7B"/>
    <w:rsid w:val="009A5287"/>
    <w:rsid w:val="009B0F9C"/>
    <w:rsid w:val="009B186A"/>
    <w:rsid w:val="009B1FAB"/>
    <w:rsid w:val="009B67AC"/>
    <w:rsid w:val="009B701B"/>
    <w:rsid w:val="009C01BD"/>
    <w:rsid w:val="009C4AA8"/>
    <w:rsid w:val="009C638E"/>
    <w:rsid w:val="009D01FD"/>
    <w:rsid w:val="009D1567"/>
    <w:rsid w:val="009D1918"/>
    <w:rsid w:val="009D396F"/>
    <w:rsid w:val="009D42E0"/>
    <w:rsid w:val="009D533B"/>
    <w:rsid w:val="009D5701"/>
    <w:rsid w:val="009D74F1"/>
    <w:rsid w:val="009D7CA1"/>
    <w:rsid w:val="009E0644"/>
    <w:rsid w:val="009E3F2C"/>
    <w:rsid w:val="009E550D"/>
    <w:rsid w:val="009E5984"/>
    <w:rsid w:val="009F1D9A"/>
    <w:rsid w:val="009F352B"/>
    <w:rsid w:val="009F5CAA"/>
    <w:rsid w:val="009F61C0"/>
    <w:rsid w:val="009F6733"/>
    <w:rsid w:val="00A001CF"/>
    <w:rsid w:val="00A00528"/>
    <w:rsid w:val="00A00B33"/>
    <w:rsid w:val="00A01ECD"/>
    <w:rsid w:val="00A0261E"/>
    <w:rsid w:val="00A058E5"/>
    <w:rsid w:val="00A14893"/>
    <w:rsid w:val="00A20665"/>
    <w:rsid w:val="00A23A06"/>
    <w:rsid w:val="00A23B3C"/>
    <w:rsid w:val="00A2580C"/>
    <w:rsid w:val="00A25CDD"/>
    <w:rsid w:val="00A3405E"/>
    <w:rsid w:val="00A420DE"/>
    <w:rsid w:val="00A45DC1"/>
    <w:rsid w:val="00A52B60"/>
    <w:rsid w:val="00A54AE4"/>
    <w:rsid w:val="00A57CB8"/>
    <w:rsid w:val="00A6015F"/>
    <w:rsid w:val="00A60F21"/>
    <w:rsid w:val="00A61160"/>
    <w:rsid w:val="00A639AB"/>
    <w:rsid w:val="00A70DF0"/>
    <w:rsid w:val="00A71CDC"/>
    <w:rsid w:val="00A72E13"/>
    <w:rsid w:val="00A76CD5"/>
    <w:rsid w:val="00A770B9"/>
    <w:rsid w:val="00A80122"/>
    <w:rsid w:val="00A82F53"/>
    <w:rsid w:val="00A83B15"/>
    <w:rsid w:val="00A86EEB"/>
    <w:rsid w:val="00A8709C"/>
    <w:rsid w:val="00A90CF8"/>
    <w:rsid w:val="00A9244C"/>
    <w:rsid w:val="00A97A91"/>
    <w:rsid w:val="00AA0962"/>
    <w:rsid w:val="00AA26F2"/>
    <w:rsid w:val="00AA35C8"/>
    <w:rsid w:val="00AB05D7"/>
    <w:rsid w:val="00AB2208"/>
    <w:rsid w:val="00AB228C"/>
    <w:rsid w:val="00AB45CA"/>
    <w:rsid w:val="00AB6CF3"/>
    <w:rsid w:val="00AC2B1D"/>
    <w:rsid w:val="00AC630B"/>
    <w:rsid w:val="00AC669D"/>
    <w:rsid w:val="00AD421B"/>
    <w:rsid w:val="00AD7E62"/>
    <w:rsid w:val="00AE1FB9"/>
    <w:rsid w:val="00AE2E28"/>
    <w:rsid w:val="00AE389B"/>
    <w:rsid w:val="00AE3DB1"/>
    <w:rsid w:val="00AF129E"/>
    <w:rsid w:val="00AF1CE7"/>
    <w:rsid w:val="00AF2EA4"/>
    <w:rsid w:val="00AF536C"/>
    <w:rsid w:val="00B0156E"/>
    <w:rsid w:val="00B032D3"/>
    <w:rsid w:val="00B05E0A"/>
    <w:rsid w:val="00B05EA2"/>
    <w:rsid w:val="00B119A8"/>
    <w:rsid w:val="00B1506C"/>
    <w:rsid w:val="00B21119"/>
    <w:rsid w:val="00B23BD8"/>
    <w:rsid w:val="00B25882"/>
    <w:rsid w:val="00B32A2A"/>
    <w:rsid w:val="00B4146C"/>
    <w:rsid w:val="00B4435C"/>
    <w:rsid w:val="00B4472F"/>
    <w:rsid w:val="00B5395E"/>
    <w:rsid w:val="00B55042"/>
    <w:rsid w:val="00B5568A"/>
    <w:rsid w:val="00B55AF3"/>
    <w:rsid w:val="00B563E5"/>
    <w:rsid w:val="00B6062A"/>
    <w:rsid w:val="00B6121C"/>
    <w:rsid w:val="00B63F60"/>
    <w:rsid w:val="00B64178"/>
    <w:rsid w:val="00B64FB3"/>
    <w:rsid w:val="00B67A73"/>
    <w:rsid w:val="00B715FD"/>
    <w:rsid w:val="00B7421D"/>
    <w:rsid w:val="00B7669B"/>
    <w:rsid w:val="00B83222"/>
    <w:rsid w:val="00B91B45"/>
    <w:rsid w:val="00B9479E"/>
    <w:rsid w:val="00BA1C00"/>
    <w:rsid w:val="00BA3BB2"/>
    <w:rsid w:val="00BA46AA"/>
    <w:rsid w:val="00BA6101"/>
    <w:rsid w:val="00BB169E"/>
    <w:rsid w:val="00BB40A2"/>
    <w:rsid w:val="00BC3861"/>
    <w:rsid w:val="00BC5327"/>
    <w:rsid w:val="00BC6D49"/>
    <w:rsid w:val="00BD233E"/>
    <w:rsid w:val="00BD6642"/>
    <w:rsid w:val="00BD68A0"/>
    <w:rsid w:val="00BD691A"/>
    <w:rsid w:val="00BE275E"/>
    <w:rsid w:val="00BE69BC"/>
    <w:rsid w:val="00BE749A"/>
    <w:rsid w:val="00BF4563"/>
    <w:rsid w:val="00BF55D9"/>
    <w:rsid w:val="00C05576"/>
    <w:rsid w:val="00C060F4"/>
    <w:rsid w:val="00C0784A"/>
    <w:rsid w:val="00C14043"/>
    <w:rsid w:val="00C14CC6"/>
    <w:rsid w:val="00C20A9D"/>
    <w:rsid w:val="00C21F7F"/>
    <w:rsid w:val="00C221CC"/>
    <w:rsid w:val="00C27495"/>
    <w:rsid w:val="00C315BD"/>
    <w:rsid w:val="00C33A53"/>
    <w:rsid w:val="00C34402"/>
    <w:rsid w:val="00C35CF7"/>
    <w:rsid w:val="00C41894"/>
    <w:rsid w:val="00C42531"/>
    <w:rsid w:val="00C4798D"/>
    <w:rsid w:val="00C47B70"/>
    <w:rsid w:val="00C51D18"/>
    <w:rsid w:val="00C52403"/>
    <w:rsid w:val="00C565BA"/>
    <w:rsid w:val="00C568EA"/>
    <w:rsid w:val="00C569FB"/>
    <w:rsid w:val="00C604D1"/>
    <w:rsid w:val="00C61CE1"/>
    <w:rsid w:val="00C62E29"/>
    <w:rsid w:val="00C641D4"/>
    <w:rsid w:val="00C6428C"/>
    <w:rsid w:val="00C649E0"/>
    <w:rsid w:val="00C652B8"/>
    <w:rsid w:val="00C7566B"/>
    <w:rsid w:val="00C75F3B"/>
    <w:rsid w:val="00C819A0"/>
    <w:rsid w:val="00C84957"/>
    <w:rsid w:val="00C86FDB"/>
    <w:rsid w:val="00C91371"/>
    <w:rsid w:val="00C93D96"/>
    <w:rsid w:val="00CA00A5"/>
    <w:rsid w:val="00CA0BFD"/>
    <w:rsid w:val="00CA359D"/>
    <w:rsid w:val="00CA4EDD"/>
    <w:rsid w:val="00CB1849"/>
    <w:rsid w:val="00CB4BEB"/>
    <w:rsid w:val="00CB56D9"/>
    <w:rsid w:val="00CB61BE"/>
    <w:rsid w:val="00CB6716"/>
    <w:rsid w:val="00CC0823"/>
    <w:rsid w:val="00CC20B2"/>
    <w:rsid w:val="00CC2EC7"/>
    <w:rsid w:val="00CD1960"/>
    <w:rsid w:val="00CD27F9"/>
    <w:rsid w:val="00CD573A"/>
    <w:rsid w:val="00CD57E7"/>
    <w:rsid w:val="00CD5915"/>
    <w:rsid w:val="00CD6F32"/>
    <w:rsid w:val="00CE1A6A"/>
    <w:rsid w:val="00CE503F"/>
    <w:rsid w:val="00CE63F5"/>
    <w:rsid w:val="00CF25CF"/>
    <w:rsid w:val="00CF291A"/>
    <w:rsid w:val="00CF51E9"/>
    <w:rsid w:val="00CF56B5"/>
    <w:rsid w:val="00D004F5"/>
    <w:rsid w:val="00D01345"/>
    <w:rsid w:val="00D039CB"/>
    <w:rsid w:val="00D0443F"/>
    <w:rsid w:val="00D04916"/>
    <w:rsid w:val="00D068E5"/>
    <w:rsid w:val="00D10151"/>
    <w:rsid w:val="00D10176"/>
    <w:rsid w:val="00D10962"/>
    <w:rsid w:val="00D11013"/>
    <w:rsid w:val="00D11586"/>
    <w:rsid w:val="00D1168E"/>
    <w:rsid w:val="00D12334"/>
    <w:rsid w:val="00D12FD0"/>
    <w:rsid w:val="00D13491"/>
    <w:rsid w:val="00D14611"/>
    <w:rsid w:val="00D201E7"/>
    <w:rsid w:val="00D2030A"/>
    <w:rsid w:val="00D206D4"/>
    <w:rsid w:val="00D22620"/>
    <w:rsid w:val="00D23295"/>
    <w:rsid w:val="00D24B12"/>
    <w:rsid w:val="00D24CA2"/>
    <w:rsid w:val="00D27E80"/>
    <w:rsid w:val="00D301EA"/>
    <w:rsid w:val="00D30962"/>
    <w:rsid w:val="00D33232"/>
    <w:rsid w:val="00D33A43"/>
    <w:rsid w:val="00D345F9"/>
    <w:rsid w:val="00D36A2E"/>
    <w:rsid w:val="00D41079"/>
    <w:rsid w:val="00D45751"/>
    <w:rsid w:val="00D55DC5"/>
    <w:rsid w:val="00D57BAD"/>
    <w:rsid w:val="00D608B2"/>
    <w:rsid w:val="00D64DC3"/>
    <w:rsid w:val="00D73F3E"/>
    <w:rsid w:val="00D82073"/>
    <w:rsid w:val="00D85DD7"/>
    <w:rsid w:val="00D860BF"/>
    <w:rsid w:val="00D86A58"/>
    <w:rsid w:val="00D87E8F"/>
    <w:rsid w:val="00D9292D"/>
    <w:rsid w:val="00D94028"/>
    <w:rsid w:val="00D9737F"/>
    <w:rsid w:val="00D97489"/>
    <w:rsid w:val="00DA01D3"/>
    <w:rsid w:val="00DA48DC"/>
    <w:rsid w:val="00DA4FE1"/>
    <w:rsid w:val="00DA746A"/>
    <w:rsid w:val="00DB145E"/>
    <w:rsid w:val="00DB1E68"/>
    <w:rsid w:val="00DB2B2F"/>
    <w:rsid w:val="00DB2F26"/>
    <w:rsid w:val="00DB2FF3"/>
    <w:rsid w:val="00DB49FB"/>
    <w:rsid w:val="00DB6BC5"/>
    <w:rsid w:val="00DC379E"/>
    <w:rsid w:val="00DC7982"/>
    <w:rsid w:val="00DD07C6"/>
    <w:rsid w:val="00DD506B"/>
    <w:rsid w:val="00DD7EA6"/>
    <w:rsid w:val="00DE077E"/>
    <w:rsid w:val="00DE2044"/>
    <w:rsid w:val="00DE6D8F"/>
    <w:rsid w:val="00DE6E71"/>
    <w:rsid w:val="00DF20F4"/>
    <w:rsid w:val="00DF52D5"/>
    <w:rsid w:val="00DF5392"/>
    <w:rsid w:val="00DF631D"/>
    <w:rsid w:val="00E01162"/>
    <w:rsid w:val="00E01C22"/>
    <w:rsid w:val="00E0233D"/>
    <w:rsid w:val="00E04193"/>
    <w:rsid w:val="00E04931"/>
    <w:rsid w:val="00E05C82"/>
    <w:rsid w:val="00E10DCF"/>
    <w:rsid w:val="00E1122F"/>
    <w:rsid w:val="00E14D7A"/>
    <w:rsid w:val="00E16B59"/>
    <w:rsid w:val="00E175CF"/>
    <w:rsid w:val="00E17955"/>
    <w:rsid w:val="00E203B7"/>
    <w:rsid w:val="00E30C4E"/>
    <w:rsid w:val="00E35F9B"/>
    <w:rsid w:val="00E3688A"/>
    <w:rsid w:val="00E42ED0"/>
    <w:rsid w:val="00E4335D"/>
    <w:rsid w:val="00E44661"/>
    <w:rsid w:val="00E5003F"/>
    <w:rsid w:val="00E5130A"/>
    <w:rsid w:val="00E51C30"/>
    <w:rsid w:val="00E525E8"/>
    <w:rsid w:val="00E618CD"/>
    <w:rsid w:val="00E61FE9"/>
    <w:rsid w:val="00E63639"/>
    <w:rsid w:val="00E645CA"/>
    <w:rsid w:val="00E64BB8"/>
    <w:rsid w:val="00E6558A"/>
    <w:rsid w:val="00E71A2A"/>
    <w:rsid w:val="00E71FDC"/>
    <w:rsid w:val="00E728A0"/>
    <w:rsid w:val="00E758E4"/>
    <w:rsid w:val="00E76DB5"/>
    <w:rsid w:val="00E774A1"/>
    <w:rsid w:val="00E81559"/>
    <w:rsid w:val="00E8312A"/>
    <w:rsid w:val="00E85AF1"/>
    <w:rsid w:val="00E90A86"/>
    <w:rsid w:val="00E90C2A"/>
    <w:rsid w:val="00E92E56"/>
    <w:rsid w:val="00E935F5"/>
    <w:rsid w:val="00E93682"/>
    <w:rsid w:val="00E93A4C"/>
    <w:rsid w:val="00E9478D"/>
    <w:rsid w:val="00E9790B"/>
    <w:rsid w:val="00EA0DF9"/>
    <w:rsid w:val="00EA3E0A"/>
    <w:rsid w:val="00EA444A"/>
    <w:rsid w:val="00EA5649"/>
    <w:rsid w:val="00EA5956"/>
    <w:rsid w:val="00EA5A90"/>
    <w:rsid w:val="00EB0F5E"/>
    <w:rsid w:val="00EB2CF7"/>
    <w:rsid w:val="00EB35D1"/>
    <w:rsid w:val="00EB3C4F"/>
    <w:rsid w:val="00EB621E"/>
    <w:rsid w:val="00EC0717"/>
    <w:rsid w:val="00EC0E3C"/>
    <w:rsid w:val="00EC0E82"/>
    <w:rsid w:val="00EC3968"/>
    <w:rsid w:val="00EC4700"/>
    <w:rsid w:val="00EC4BDD"/>
    <w:rsid w:val="00EC4FEA"/>
    <w:rsid w:val="00EC528B"/>
    <w:rsid w:val="00EC6F21"/>
    <w:rsid w:val="00EC7869"/>
    <w:rsid w:val="00EC7E65"/>
    <w:rsid w:val="00ED238F"/>
    <w:rsid w:val="00ED3BDD"/>
    <w:rsid w:val="00ED590A"/>
    <w:rsid w:val="00ED5B33"/>
    <w:rsid w:val="00ED6640"/>
    <w:rsid w:val="00ED7627"/>
    <w:rsid w:val="00EE1AB5"/>
    <w:rsid w:val="00EE30FC"/>
    <w:rsid w:val="00EE38BE"/>
    <w:rsid w:val="00EE62D0"/>
    <w:rsid w:val="00EF0F91"/>
    <w:rsid w:val="00EF1A03"/>
    <w:rsid w:val="00EF516D"/>
    <w:rsid w:val="00EF5348"/>
    <w:rsid w:val="00EF6971"/>
    <w:rsid w:val="00EF7BB0"/>
    <w:rsid w:val="00F04118"/>
    <w:rsid w:val="00F04AB8"/>
    <w:rsid w:val="00F064DD"/>
    <w:rsid w:val="00F10190"/>
    <w:rsid w:val="00F15636"/>
    <w:rsid w:val="00F16B80"/>
    <w:rsid w:val="00F16F53"/>
    <w:rsid w:val="00F17FE6"/>
    <w:rsid w:val="00F21B41"/>
    <w:rsid w:val="00F23056"/>
    <w:rsid w:val="00F24FB4"/>
    <w:rsid w:val="00F326D6"/>
    <w:rsid w:val="00F329C5"/>
    <w:rsid w:val="00F3304E"/>
    <w:rsid w:val="00F331E5"/>
    <w:rsid w:val="00F35736"/>
    <w:rsid w:val="00F43F3F"/>
    <w:rsid w:val="00F44043"/>
    <w:rsid w:val="00F45F2B"/>
    <w:rsid w:val="00F50537"/>
    <w:rsid w:val="00F52A32"/>
    <w:rsid w:val="00F539E0"/>
    <w:rsid w:val="00F54D02"/>
    <w:rsid w:val="00F5668B"/>
    <w:rsid w:val="00F56DE0"/>
    <w:rsid w:val="00F57FBC"/>
    <w:rsid w:val="00F60054"/>
    <w:rsid w:val="00F6150F"/>
    <w:rsid w:val="00F61902"/>
    <w:rsid w:val="00F61FE7"/>
    <w:rsid w:val="00F63E2C"/>
    <w:rsid w:val="00F64515"/>
    <w:rsid w:val="00F66FE0"/>
    <w:rsid w:val="00F70F5B"/>
    <w:rsid w:val="00F71E1E"/>
    <w:rsid w:val="00F75E48"/>
    <w:rsid w:val="00F834A4"/>
    <w:rsid w:val="00F849FE"/>
    <w:rsid w:val="00F94065"/>
    <w:rsid w:val="00F94880"/>
    <w:rsid w:val="00FA27AE"/>
    <w:rsid w:val="00FA4E40"/>
    <w:rsid w:val="00FA5F94"/>
    <w:rsid w:val="00FA77C2"/>
    <w:rsid w:val="00FB0347"/>
    <w:rsid w:val="00FB1DD0"/>
    <w:rsid w:val="00FB64AB"/>
    <w:rsid w:val="00FB7E23"/>
    <w:rsid w:val="00FC2C80"/>
    <w:rsid w:val="00FC2CCB"/>
    <w:rsid w:val="00FC32F0"/>
    <w:rsid w:val="00FD4DBE"/>
    <w:rsid w:val="00FD56D3"/>
    <w:rsid w:val="00FD5C30"/>
    <w:rsid w:val="00FD6768"/>
    <w:rsid w:val="00FE1680"/>
    <w:rsid w:val="00FE23FB"/>
    <w:rsid w:val="00FE4363"/>
    <w:rsid w:val="00FE4BCD"/>
    <w:rsid w:val="00FE4BF8"/>
    <w:rsid w:val="00FE50CB"/>
    <w:rsid w:val="00FE53E4"/>
    <w:rsid w:val="00FE5A1A"/>
    <w:rsid w:val="00FE5D7D"/>
    <w:rsid w:val="00FE68BC"/>
    <w:rsid w:val="00FF47AA"/>
    <w:rsid w:val="00FF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relative:page;mso-position-vertical-relative:page" fill="f" fillcolor="white" stroke="f">
      <v:fill color="white" on="f"/>
      <v:stroke on="f"/>
    </o:shapedefaults>
    <o:shapelayout v:ext="edit">
      <o:idmap v:ext="edit" data="1"/>
    </o:shapelayout>
  </w:shapeDefaults>
  <w:decimalSymbol w:val="."/>
  <w:listSeparator w:val=","/>
  <w14:docId w14:val="77BEFBAD"/>
  <w15:chartTrackingRefBased/>
  <w15:docId w15:val="{9F0C1CFF-E5FC-4906-A5FF-46F5FD5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uiPriority w:val="99"/>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character" w:styleId="Hyperlink">
    <w:name w:val="Hyperlink"/>
    <w:uiPriority w:val="99"/>
    <w:rsid w:val="006959C0"/>
    <w:rPr>
      <w:color w:val="0563C1"/>
      <w:u w:val="single"/>
    </w:rPr>
  </w:style>
  <w:style w:type="character" w:styleId="FollowedHyperlink">
    <w:name w:val="FollowedHyperlink"/>
    <w:rsid w:val="00C315BD"/>
    <w:rPr>
      <w:color w:val="954F72"/>
      <w:u w:val="single"/>
    </w:rPr>
  </w:style>
  <w:style w:type="paragraph" w:styleId="ListParagraph">
    <w:name w:val="List Paragraph"/>
    <w:basedOn w:val="Normal"/>
    <w:uiPriority w:val="34"/>
    <w:qFormat/>
    <w:rsid w:val="001C49EF"/>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locked/>
    <w:rsid w:val="005D7B33"/>
    <w:rPr>
      <w:sz w:val="24"/>
      <w:szCs w:val="24"/>
    </w:rPr>
  </w:style>
  <w:style w:type="paragraph" w:styleId="PlainText">
    <w:name w:val="Plain Text"/>
    <w:basedOn w:val="Normal"/>
    <w:link w:val="PlainTextChar"/>
    <w:uiPriority w:val="99"/>
    <w:unhideWhenUsed/>
    <w:rsid w:val="00D109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0962"/>
    <w:rPr>
      <w:rFonts w:ascii="Calibri" w:eastAsiaTheme="minorHAnsi" w:hAnsi="Calibri" w:cstheme="minorBidi"/>
      <w:sz w:val="22"/>
      <w:szCs w:val="21"/>
      <w:lang w:eastAsia="en-US"/>
    </w:rPr>
  </w:style>
  <w:style w:type="character" w:styleId="CommentReference">
    <w:name w:val="annotation reference"/>
    <w:basedOn w:val="DefaultParagraphFont"/>
    <w:rsid w:val="00476817"/>
    <w:rPr>
      <w:sz w:val="16"/>
      <w:szCs w:val="16"/>
    </w:rPr>
  </w:style>
  <w:style w:type="paragraph" w:styleId="CommentText">
    <w:name w:val="annotation text"/>
    <w:basedOn w:val="Normal"/>
    <w:link w:val="CommentTextChar"/>
    <w:rsid w:val="00476817"/>
    <w:rPr>
      <w:sz w:val="20"/>
      <w:szCs w:val="20"/>
    </w:rPr>
  </w:style>
  <w:style w:type="character" w:customStyle="1" w:styleId="CommentTextChar">
    <w:name w:val="Comment Text Char"/>
    <w:basedOn w:val="DefaultParagraphFont"/>
    <w:link w:val="CommentText"/>
    <w:rsid w:val="00476817"/>
  </w:style>
  <w:style w:type="paragraph" w:styleId="CommentSubject">
    <w:name w:val="annotation subject"/>
    <w:basedOn w:val="CommentText"/>
    <w:next w:val="CommentText"/>
    <w:link w:val="CommentSubjectChar"/>
    <w:rsid w:val="00476817"/>
    <w:rPr>
      <w:b/>
      <w:bCs/>
    </w:rPr>
  </w:style>
  <w:style w:type="character" w:customStyle="1" w:styleId="CommentSubjectChar">
    <w:name w:val="Comment Subject Char"/>
    <w:basedOn w:val="CommentTextChar"/>
    <w:link w:val="CommentSubject"/>
    <w:rsid w:val="00476817"/>
    <w:rPr>
      <w:b/>
      <w:bCs/>
    </w:rPr>
  </w:style>
  <w:style w:type="character" w:customStyle="1" w:styleId="Style4">
    <w:name w:val="Style4"/>
    <w:basedOn w:val="DefaultParagraphFont"/>
    <w:rsid w:val="009D01FD"/>
    <w:rPr>
      <w:rFonts w:ascii="Arial" w:hAnsi="Arial"/>
      <w:sz w:val="20"/>
    </w:rPr>
  </w:style>
  <w:style w:type="character" w:customStyle="1" w:styleId="FooterChar">
    <w:name w:val="Footer Char"/>
    <w:basedOn w:val="DefaultParagraphFont"/>
    <w:link w:val="Footer"/>
    <w:uiPriority w:val="99"/>
    <w:rsid w:val="00934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1047">
      <w:bodyDiv w:val="1"/>
      <w:marLeft w:val="0"/>
      <w:marRight w:val="0"/>
      <w:marTop w:val="0"/>
      <w:marBottom w:val="0"/>
      <w:divBdr>
        <w:top w:val="none" w:sz="0" w:space="0" w:color="auto"/>
        <w:left w:val="none" w:sz="0" w:space="0" w:color="auto"/>
        <w:bottom w:val="none" w:sz="0" w:space="0" w:color="auto"/>
        <w:right w:val="none" w:sz="0" w:space="0" w:color="auto"/>
      </w:divBdr>
    </w:div>
    <w:div w:id="166487409">
      <w:bodyDiv w:val="1"/>
      <w:marLeft w:val="0"/>
      <w:marRight w:val="0"/>
      <w:marTop w:val="0"/>
      <w:marBottom w:val="0"/>
      <w:divBdr>
        <w:top w:val="none" w:sz="0" w:space="0" w:color="auto"/>
        <w:left w:val="none" w:sz="0" w:space="0" w:color="auto"/>
        <w:bottom w:val="none" w:sz="0" w:space="0" w:color="auto"/>
        <w:right w:val="none" w:sz="0" w:space="0" w:color="auto"/>
      </w:divBdr>
    </w:div>
    <w:div w:id="270475345">
      <w:bodyDiv w:val="1"/>
      <w:marLeft w:val="0"/>
      <w:marRight w:val="0"/>
      <w:marTop w:val="0"/>
      <w:marBottom w:val="0"/>
      <w:divBdr>
        <w:top w:val="none" w:sz="0" w:space="0" w:color="auto"/>
        <w:left w:val="none" w:sz="0" w:space="0" w:color="auto"/>
        <w:bottom w:val="none" w:sz="0" w:space="0" w:color="auto"/>
        <w:right w:val="none" w:sz="0" w:space="0" w:color="auto"/>
      </w:divBdr>
      <w:divsChild>
        <w:div w:id="194318493">
          <w:marLeft w:val="360"/>
          <w:marRight w:val="0"/>
          <w:marTop w:val="200"/>
          <w:marBottom w:val="0"/>
          <w:divBdr>
            <w:top w:val="none" w:sz="0" w:space="0" w:color="auto"/>
            <w:left w:val="none" w:sz="0" w:space="0" w:color="auto"/>
            <w:bottom w:val="none" w:sz="0" w:space="0" w:color="auto"/>
            <w:right w:val="none" w:sz="0" w:space="0" w:color="auto"/>
          </w:divBdr>
        </w:div>
        <w:div w:id="1370691571">
          <w:marLeft w:val="360"/>
          <w:marRight w:val="0"/>
          <w:marTop w:val="200"/>
          <w:marBottom w:val="0"/>
          <w:divBdr>
            <w:top w:val="none" w:sz="0" w:space="0" w:color="auto"/>
            <w:left w:val="none" w:sz="0" w:space="0" w:color="auto"/>
            <w:bottom w:val="none" w:sz="0" w:space="0" w:color="auto"/>
            <w:right w:val="none" w:sz="0" w:space="0" w:color="auto"/>
          </w:divBdr>
        </w:div>
        <w:div w:id="833103089">
          <w:marLeft w:val="360"/>
          <w:marRight w:val="0"/>
          <w:marTop w:val="200"/>
          <w:marBottom w:val="0"/>
          <w:divBdr>
            <w:top w:val="none" w:sz="0" w:space="0" w:color="auto"/>
            <w:left w:val="none" w:sz="0" w:space="0" w:color="auto"/>
            <w:bottom w:val="none" w:sz="0" w:space="0" w:color="auto"/>
            <w:right w:val="none" w:sz="0" w:space="0" w:color="auto"/>
          </w:divBdr>
        </w:div>
        <w:div w:id="231085818">
          <w:marLeft w:val="360"/>
          <w:marRight w:val="0"/>
          <w:marTop w:val="200"/>
          <w:marBottom w:val="0"/>
          <w:divBdr>
            <w:top w:val="none" w:sz="0" w:space="0" w:color="auto"/>
            <w:left w:val="none" w:sz="0" w:space="0" w:color="auto"/>
            <w:bottom w:val="none" w:sz="0" w:space="0" w:color="auto"/>
            <w:right w:val="none" w:sz="0" w:space="0" w:color="auto"/>
          </w:divBdr>
        </w:div>
      </w:divsChild>
    </w:div>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636685555">
      <w:bodyDiv w:val="1"/>
      <w:marLeft w:val="0"/>
      <w:marRight w:val="0"/>
      <w:marTop w:val="0"/>
      <w:marBottom w:val="0"/>
      <w:divBdr>
        <w:top w:val="none" w:sz="0" w:space="0" w:color="auto"/>
        <w:left w:val="none" w:sz="0" w:space="0" w:color="auto"/>
        <w:bottom w:val="none" w:sz="0" w:space="0" w:color="auto"/>
        <w:right w:val="none" w:sz="0" w:space="0" w:color="auto"/>
      </w:divBdr>
    </w:div>
    <w:div w:id="775292239">
      <w:bodyDiv w:val="1"/>
      <w:marLeft w:val="0"/>
      <w:marRight w:val="0"/>
      <w:marTop w:val="0"/>
      <w:marBottom w:val="0"/>
      <w:divBdr>
        <w:top w:val="none" w:sz="0" w:space="0" w:color="auto"/>
        <w:left w:val="none" w:sz="0" w:space="0" w:color="auto"/>
        <w:bottom w:val="none" w:sz="0" w:space="0" w:color="auto"/>
        <w:right w:val="none" w:sz="0" w:space="0" w:color="auto"/>
      </w:divBdr>
    </w:div>
    <w:div w:id="931275729">
      <w:bodyDiv w:val="1"/>
      <w:marLeft w:val="0"/>
      <w:marRight w:val="0"/>
      <w:marTop w:val="0"/>
      <w:marBottom w:val="0"/>
      <w:divBdr>
        <w:top w:val="none" w:sz="0" w:space="0" w:color="auto"/>
        <w:left w:val="none" w:sz="0" w:space="0" w:color="auto"/>
        <w:bottom w:val="none" w:sz="0" w:space="0" w:color="auto"/>
        <w:right w:val="none" w:sz="0" w:space="0" w:color="auto"/>
      </w:divBdr>
      <w:divsChild>
        <w:div w:id="1024406143">
          <w:marLeft w:val="360"/>
          <w:marRight w:val="0"/>
          <w:marTop w:val="200"/>
          <w:marBottom w:val="0"/>
          <w:divBdr>
            <w:top w:val="none" w:sz="0" w:space="0" w:color="auto"/>
            <w:left w:val="none" w:sz="0" w:space="0" w:color="auto"/>
            <w:bottom w:val="none" w:sz="0" w:space="0" w:color="auto"/>
            <w:right w:val="none" w:sz="0" w:space="0" w:color="auto"/>
          </w:divBdr>
        </w:div>
        <w:div w:id="1425029055">
          <w:marLeft w:val="360"/>
          <w:marRight w:val="0"/>
          <w:marTop w:val="200"/>
          <w:marBottom w:val="0"/>
          <w:divBdr>
            <w:top w:val="none" w:sz="0" w:space="0" w:color="auto"/>
            <w:left w:val="none" w:sz="0" w:space="0" w:color="auto"/>
            <w:bottom w:val="none" w:sz="0" w:space="0" w:color="auto"/>
            <w:right w:val="none" w:sz="0" w:space="0" w:color="auto"/>
          </w:divBdr>
        </w:div>
        <w:div w:id="1485000789">
          <w:marLeft w:val="360"/>
          <w:marRight w:val="0"/>
          <w:marTop w:val="200"/>
          <w:marBottom w:val="0"/>
          <w:divBdr>
            <w:top w:val="none" w:sz="0" w:space="0" w:color="auto"/>
            <w:left w:val="none" w:sz="0" w:space="0" w:color="auto"/>
            <w:bottom w:val="none" w:sz="0" w:space="0" w:color="auto"/>
            <w:right w:val="none" w:sz="0" w:space="0" w:color="auto"/>
          </w:divBdr>
        </w:div>
        <w:div w:id="1455103213">
          <w:marLeft w:val="360"/>
          <w:marRight w:val="0"/>
          <w:marTop w:val="200"/>
          <w:marBottom w:val="0"/>
          <w:divBdr>
            <w:top w:val="none" w:sz="0" w:space="0" w:color="auto"/>
            <w:left w:val="none" w:sz="0" w:space="0" w:color="auto"/>
            <w:bottom w:val="none" w:sz="0" w:space="0" w:color="auto"/>
            <w:right w:val="none" w:sz="0" w:space="0" w:color="auto"/>
          </w:divBdr>
        </w:div>
        <w:div w:id="1473907659">
          <w:marLeft w:val="360"/>
          <w:marRight w:val="0"/>
          <w:marTop w:val="200"/>
          <w:marBottom w:val="0"/>
          <w:divBdr>
            <w:top w:val="none" w:sz="0" w:space="0" w:color="auto"/>
            <w:left w:val="none" w:sz="0" w:space="0" w:color="auto"/>
            <w:bottom w:val="none" w:sz="0" w:space="0" w:color="auto"/>
            <w:right w:val="none" w:sz="0" w:space="0" w:color="auto"/>
          </w:divBdr>
        </w:div>
        <w:div w:id="1815680390">
          <w:marLeft w:val="360"/>
          <w:marRight w:val="0"/>
          <w:marTop w:val="200"/>
          <w:marBottom w:val="0"/>
          <w:divBdr>
            <w:top w:val="none" w:sz="0" w:space="0" w:color="auto"/>
            <w:left w:val="none" w:sz="0" w:space="0" w:color="auto"/>
            <w:bottom w:val="none" w:sz="0" w:space="0" w:color="auto"/>
            <w:right w:val="none" w:sz="0" w:space="0" w:color="auto"/>
          </w:divBdr>
        </w:div>
      </w:divsChild>
    </w:div>
    <w:div w:id="1089891662">
      <w:bodyDiv w:val="1"/>
      <w:marLeft w:val="0"/>
      <w:marRight w:val="0"/>
      <w:marTop w:val="0"/>
      <w:marBottom w:val="0"/>
      <w:divBdr>
        <w:top w:val="none" w:sz="0" w:space="0" w:color="auto"/>
        <w:left w:val="none" w:sz="0" w:space="0" w:color="auto"/>
        <w:bottom w:val="none" w:sz="0" w:space="0" w:color="auto"/>
        <w:right w:val="none" w:sz="0" w:space="0" w:color="auto"/>
      </w:divBdr>
    </w:div>
    <w:div w:id="1148672478">
      <w:bodyDiv w:val="1"/>
      <w:marLeft w:val="0"/>
      <w:marRight w:val="0"/>
      <w:marTop w:val="0"/>
      <w:marBottom w:val="0"/>
      <w:divBdr>
        <w:top w:val="none" w:sz="0" w:space="0" w:color="auto"/>
        <w:left w:val="none" w:sz="0" w:space="0" w:color="auto"/>
        <w:bottom w:val="none" w:sz="0" w:space="0" w:color="auto"/>
        <w:right w:val="none" w:sz="0" w:space="0" w:color="auto"/>
      </w:divBdr>
    </w:div>
    <w:div w:id="1168211568">
      <w:bodyDiv w:val="1"/>
      <w:marLeft w:val="0"/>
      <w:marRight w:val="0"/>
      <w:marTop w:val="0"/>
      <w:marBottom w:val="0"/>
      <w:divBdr>
        <w:top w:val="none" w:sz="0" w:space="0" w:color="auto"/>
        <w:left w:val="none" w:sz="0" w:space="0" w:color="auto"/>
        <w:bottom w:val="none" w:sz="0" w:space="0" w:color="auto"/>
        <w:right w:val="none" w:sz="0" w:space="0" w:color="auto"/>
      </w:divBdr>
    </w:div>
    <w:div w:id="1214004916">
      <w:bodyDiv w:val="1"/>
      <w:marLeft w:val="0"/>
      <w:marRight w:val="0"/>
      <w:marTop w:val="0"/>
      <w:marBottom w:val="0"/>
      <w:divBdr>
        <w:top w:val="none" w:sz="0" w:space="0" w:color="auto"/>
        <w:left w:val="none" w:sz="0" w:space="0" w:color="auto"/>
        <w:bottom w:val="none" w:sz="0" w:space="0" w:color="auto"/>
        <w:right w:val="none" w:sz="0" w:space="0" w:color="auto"/>
      </w:divBdr>
      <w:divsChild>
        <w:div w:id="1581478419">
          <w:marLeft w:val="446"/>
          <w:marRight w:val="0"/>
          <w:marTop w:val="0"/>
          <w:marBottom w:val="0"/>
          <w:divBdr>
            <w:top w:val="none" w:sz="0" w:space="0" w:color="auto"/>
            <w:left w:val="none" w:sz="0" w:space="0" w:color="auto"/>
            <w:bottom w:val="none" w:sz="0" w:space="0" w:color="auto"/>
            <w:right w:val="none" w:sz="0" w:space="0" w:color="auto"/>
          </w:divBdr>
        </w:div>
        <w:div w:id="1213425786">
          <w:marLeft w:val="446"/>
          <w:marRight w:val="0"/>
          <w:marTop w:val="0"/>
          <w:marBottom w:val="0"/>
          <w:divBdr>
            <w:top w:val="none" w:sz="0" w:space="0" w:color="auto"/>
            <w:left w:val="none" w:sz="0" w:space="0" w:color="auto"/>
            <w:bottom w:val="none" w:sz="0" w:space="0" w:color="auto"/>
            <w:right w:val="none" w:sz="0" w:space="0" w:color="auto"/>
          </w:divBdr>
        </w:div>
      </w:divsChild>
    </w:div>
    <w:div w:id="1471555001">
      <w:bodyDiv w:val="1"/>
      <w:marLeft w:val="0"/>
      <w:marRight w:val="0"/>
      <w:marTop w:val="0"/>
      <w:marBottom w:val="0"/>
      <w:divBdr>
        <w:top w:val="none" w:sz="0" w:space="0" w:color="auto"/>
        <w:left w:val="none" w:sz="0" w:space="0" w:color="auto"/>
        <w:bottom w:val="none" w:sz="0" w:space="0" w:color="auto"/>
        <w:right w:val="none" w:sz="0" w:space="0" w:color="auto"/>
      </w:divBdr>
    </w:div>
    <w:div w:id="1699891593">
      <w:bodyDiv w:val="1"/>
      <w:marLeft w:val="0"/>
      <w:marRight w:val="0"/>
      <w:marTop w:val="0"/>
      <w:marBottom w:val="0"/>
      <w:divBdr>
        <w:top w:val="none" w:sz="0" w:space="0" w:color="auto"/>
        <w:left w:val="none" w:sz="0" w:space="0" w:color="auto"/>
        <w:bottom w:val="none" w:sz="0" w:space="0" w:color="auto"/>
        <w:right w:val="none" w:sz="0" w:space="0" w:color="auto"/>
      </w:divBdr>
    </w:div>
    <w:div w:id="1797261547">
      <w:bodyDiv w:val="1"/>
      <w:marLeft w:val="0"/>
      <w:marRight w:val="0"/>
      <w:marTop w:val="0"/>
      <w:marBottom w:val="0"/>
      <w:divBdr>
        <w:top w:val="none" w:sz="0" w:space="0" w:color="auto"/>
        <w:left w:val="none" w:sz="0" w:space="0" w:color="auto"/>
        <w:bottom w:val="none" w:sz="0" w:space="0" w:color="auto"/>
        <w:right w:val="none" w:sz="0" w:space="0" w:color="auto"/>
      </w:divBdr>
    </w:div>
    <w:div w:id="2114126445">
      <w:bodyDiv w:val="1"/>
      <w:marLeft w:val="0"/>
      <w:marRight w:val="0"/>
      <w:marTop w:val="0"/>
      <w:marBottom w:val="0"/>
      <w:divBdr>
        <w:top w:val="none" w:sz="0" w:space="0" w:color="auto"/>
        <w:left w:val="none" w:sz="0" w:space="0" w:color="auto"/>
        <w:bottom w:val="none" w:sz="0" w:space="0" w:color="auto"/>
        <w:right w:val="none" w:sz="0" w:space="0" w:color="auto"/>
      </w:divBdr>
    </w:div>
    <w:div w:id="2125608153">
      <w:bodyDiv w:val="1"/>
      <w:marLeft w:val="0"/>
      <w:marRight w:val="0"/>
      <w:marTop w:val="0"/>
      <w:marBottom w:val="0"/>
      <w:divBdr>
        <w:top w:val="none" w:sz="0" w:space="0" w:color="auto"/>
        <w:left w:val="none" w:sz="0" w:space="0" w:color="auto"/>
        <w:bottom w:val="none" w:sz="0" w:space="0" w:color="auto"/>
        <w:right w:val="none" w:sz="0" w:space="0" w:color="auto"/>
      </w:divBdr>
      <w:divsChild>
        <w:div w:id="1386372015">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tionalcrimeagency.gov.uk/who-we-are/publications/296-national-strategic-assessment-of-serious-organised-crime-2019/fil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acticalethics.ox.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cticalethics.ox.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idening-the-availability-of-naloxone/widening-the-availability-of-naloxo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sciencedirect.com/science/article/abs/pii/S095539591830077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es.nhs.uk/sitesplus/documents/888/Harm%20Reduction%20Database%20Mortality%20Report%202019.pdf" TargetMode="External"/><Relationship Id="rId14" Type="http://schemas.openxmlformats.org/officeDocument/2006/relationships/hyperlink" Target="https://knowledgehub.grou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5CE3-890B-4740-806D-EE03A7ED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4482</Words>
  <Characters>24596</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29020</CharactersWithSpaces>
  <SharedDoc>false</SharedDoc>
  <HLinks>
    <vt:vector size="6" baseType="variant">
      <vt:variant>
        <vt:i4>2621498</vt:i4>
      </vt:variant>
      <vt:variant>
        <vt:i4>0</vt:i4>
      </vt:variant>
      <vt:variant>
        <vt:i4>0</vt:i4>
      </vt:variant>
      <vt:variant>
        <vt:i4>5</vt:i4>
      </vt:variant>
      <vt:variant>
        <vt:lpwstr>C:\Users\swp4456\AppData\Local\Microsoft\Windows\INetCache\work\SWPKDIVCORPMEET\Shared\Gold\Gold 2017\2017.11.27\2a. Approved Gold Minutes.docx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Valentine,Andrew swp4456</dc:creator>
  <cp:keywords/>
  <dc:description/>
  <cp:lastModifiedBy>Ash,Vicki swp51737</cp:lastModifiedBy>
  <cp:revision>2</cp:revision>
  <cp:lastPrinted>2020-01-30T10:11:00Z</cp:lastPrinted>
  <dcterms:created xsi:type="dcterms:W3CDTF">2020-05-21T14:06:00Z</dcterms:created>
  <dcterms:modified xsi:type="dcterms:W3CDTF">2020-05-21T14:06:00Z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6375eb27-9507-4253-84cf-21e23ed5e719</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VISIBLE</vt:lpwstr>
  </property>
</Properties>
</file>